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C" w:rsidRPr="00D97CFC" w:rsidRDefault="000F4729" w:rsidP="00456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 w:rsidR="00D97CFC" w:rsidRPr="00D97CFC">
        <w:rPr>
          <w:rFonts w:ascii="Times New Roman" w:hAnsi="Times New Roman" w:cs="Times New Roman"/>
          <w:sz w:val="28"/>
          <w:szCs w:val="28"/>
        </w:rPr>
        <w:t xml:space="preserve">                            Министерство образования и науки РД</w:t>
      </w:r>
    </w:p>
    <w:p w:rsidR="004562AF" w:rsidRPr="00D97CFC" w:rsidRDefault="004562AF" w:rsidP="004562AF">
      <w:pPr>
        <w:rPr>
          <w:rFonts w:ascii="Times New Roman" w:hAnsi="Times New Roman" w:cs="Times New Roman"/>
          <w:sz w:val="28"/>
          <w:szCs w:val="28"/>
        </w:rPr>
      </w:pPr>
      <w:r w:rsidRPr="00D97CFC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«Дом детского творчества» Ногайского района РД</w:t>
      </w:r>
    </w:p>
    <w:p w:rsidR="004562AF" w:rsidRPr="00D97CFC" w:rsidRDefault="004562AF" w:rsidP="004562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62AF" w:rsidRDefault="004562AF" w:rsidP="004562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97CFC">
        <w:rPr>
          <w:rFonts w:ascii="Times New Roman" w:hAnsi="Times New Roman" w:cs="Times New Roman"/>
          <w:sz w:val="28"/>
          <w:szCs w:val="28"/>
        </w:rPr>
        <w:t xml:space="preserve">щеобразовательная общеразвивающая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детей</w:t>
      </w:r>
      <w:r w:rsidR="00D9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CFC">
        <w:rPr>
          <w:rFonts w:ascii="Times New Roman" w:hAnsi="Times New Roman" w:cs="Times New Roman"/>
          <w:sz w:val="28"/>
          <w:szCs w:val="28"/>
        </w:rPr>
        <w:t>художественой</w:t>
      </w:r>
      <w:proofErr w:type="spellEnd"/>
      <w:r w:rsidR="00D97CFC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4562AF" w:rsidRDefault="004562AF" w:rsidP="004562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</w:t>
      </w:r>
      <w:r w:rsidR="00D97C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97C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Соль-ка»</w:t>
      </w:r>
    </w:p>
    <w:p w:rsidR="00D97CFC" w:rsidRDefault="00D97CFC" w:rsidP="00D97CF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7CF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D97CFC">
        <w:rPr>
          <w:rFonts w:ascii="Times New Roman" w:hAnsi="Times New Roman" w:cs="Times New Roman"/>
          <w:sz w:val="28"/>
          <w:szCs w:val="28"/>
          <w:u w:val="single"/>
        </w:rPr>
        <w:t>3 года</w:t>
      </w:r>
    </w:p>
    <w:p w:rsidR="00D97CFC" w:rsidRDefault="00D97CFC" w:rsidP="00D97CF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7CFC" w:rsidRDefault="00D97CFC" w:rsidP="00D97CF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7CFC" w:rsidRPr="00D97CFC" w:rsidRDefault="00D97CFC" w:rsidP="00D97CF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62AF" w:rsidRDefault="004562AF" w:rsidP="004562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  <w:u w:val="single"/>
        </w:rPr>
        <w:t>8-12 лет</w:t>
      </w: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D97CFC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Л.Т.</w:t>
      </w: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562AF" w:rsidRDefault="004562AF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CFC" w:rsidRDefault="00D97CFC" w:rsidP="004562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62AF" w:rsidRDefault="00D97CFC" w:rsidP="00D9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562AF">
        <w:rPr>
          <w:rFonts w:ascii="Times New Roman" w:hAnsi="Times New Roman" w:cs="Times New Roman"/>
          <w:sz w:val="28"/>
          <w:szCs w:val="28"/>
        </w:rPr>
        <w:t>2015 г.</w:t>
      </w:r>
    </w:p>
    <w:p w:rsidR="00BD24BB" w:rsidRPr="004562AF" w:rsidRDefault="004562AF" w:rsidP="00D9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24BB" w:rsidRPr="00BD24BB">
        <w:rPr>
          <w:rFonts w:ascii="Times New Roman" w:hAnsi="Times New Roman" w:cs="Times New Roman"/>
        </w:rPr>
        <w:t xml:space="preserve">  </w:t>
      </w:r>
      <w:r w:rsidR="00BD24BB" w:rsidRPr="00BD24BB">
        <w:rPr>
          <w:rFonts w:ascii="Times New Roman" w:hAnsi="Times New Roman" w:cs="Times New Roman"/>
          <w:b/>
        </w:rPr>
        <w:t>Пояснительная записка.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Данная программа относится к художественной направленности.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Предлагаемая программа предназначена для кружковцев объединения «Вокал»  МКОУ ДОД «Дом детского творчества». Возраст детей 7-8, 9-10 ,11-12 лет. Срок реализации программы 3 года.  Занятия проводятся по группам, составленным с учетом возраста, музыкальной подготовки и голосовых данных детей.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Музыка всегда считалась одним из могущественных средств воздействия на духовный мир человека. Мелодия и ритм изменяют настроение человека, перестраивают его внутреннее состояние. Аристотель считал</w:t>
      </w:r>
      <w:proofErr w:type="gramStart"/>
      <w:r w:rsidRPr="00BD24BB">
        <w:rPr>
          <w:rFonts w:ascii="Times New Roman" w:hAnsi="Times New Roman" w:cs="Times New Roman"/>
        </w:rPr>
        <w:t xml:space="preserve"> ,</w:t>
      </w:r>
      <w:proofErr w:type="gramEnd"/>
      <w:r w:rsidRPr="00BD24BB">
        <w:rPr>
          <w:rFonts w:ascii="Times New Roman" w:hAnsi="Times New Roman" w:cs="Times New Roman"/>
        </w:rPr>
        <w:t>что в основе музыки лежат зародыши нравственных состояний, поэтому музыка, а, прежде всего пение, должно быть обязательным предметом обучения в УДО. Музыкальное занятие – это та среда, которая позволяет наиболее полно раскрыться лучшим индивидуальным качеством ребенка, развить ему свои способности, позволяет узнать свои возможности как личности, способствует самореализации.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Актуальность программы</w:t>
      </w:r>
      <w:r w:rsidRPr="00BD24BB">
        <w:rPr>
          <w:rFonts w:ascii="Times New Roman" w:hAnsi="Times New Roman" w:cs="Times New Roman"/>
        </w:rPr>
        <w:t xml:space="preserve"> обусловлена социокультурной потребностью общества в решении проблем сохранения и развития лучших традиций отечественной культуры, повышения уровня художественн</w:t>
      </w:r>
      <w:proofErr w:type="gramStart"/>
      <w:r w:rsidRPr="00BD24BB">
        <w:rPr>
          <w:rFonts w:ascii="Times New Roman" w:hAnsi="Times New Roman" w:cs="Times New Roman"/>
        </w:rPr>
        <w:t>о-</w:t>
      </w:r>
      <w:proofErr w:type="gramEnd"/>
      <w:r w:rsidRPr="00BD24BB">
        <w:rPr>
          <w:rFonts w:ascii="Times New Roman" w:hAnsi="Times New Roman" w:cs="Times New Roman"/>
        </w:rPr>
        <w:t xml:space="preserve"> эстетического воспитания подрастающего поколения, его ранней профориентации и рациональной организации досуга. Также обусловлена ее практической значимостью: занимаясь в вокальной группе, дети приобретают опыт совместной творческой работы, опыт участия в концертной деятельности на разных уровнях (школа, ДДТ, районные конкурсы, фестивали).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В программе выделены направления: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- Вокально-хоровая работа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-Музыкально-теоретическая подготовка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-Теоретико-аналитическая работа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-концертно-исполнительская деятельность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Цель программы:</w:t>
      </w:r>
      <w:r w:rsidRPr="00BD24BB">
        <w:rPr>
          <w:rFonts w:ascii="Times New Roman" w:hAnsi="Times New Roman" w:cs="Times New Roman"/>
        </w:rPr>
        <w:t xml:space="preserve"> Способствовать развитию музыкальных и творческих способностей детей, расширению их кругозора, воспитание эстетического вкуса и музыкальной культуры в целом.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  <w:b/>
        </w:rPr>
      </w:pPr>
      <w:r w:rsidRPr="00BD24BB">
        <w:rPr>
          <w:rFonts w:ascii="Times New Roman" w:hAnsi="Times New Roman" w:cs="Times New Roman"/>
          <w:b/>
        </w:rPr>
        <w:t>Задачи программы: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Обучающие:   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- научить ориентироваться в жанрах и стилях музыки</w:t>
      </w:r>
    </w:p>
    <w:p w:rsidR="00BD24BB" w:rsidRPr="00BD24BB" w:rsidRDefault="00BD24BB" w:rsidP="00BD24BB">
      <w:pPr>
        <w:spacing w:after="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         - овладеть технологией певческого дыхания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- научить исполнять песни со сценическими движениями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Развивающие: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- развить музыкальный слух и голос</w:t>
      </w:r>
    </w:p>
    <w:p w:rsidR="00BD24BB" w:rsidRPr="00BD24BB" w:rsidRDefault="00BD24BB" w:rsidP="00BD24BB">
      <w:pPr>
        <w:spacing w:after="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        - развить музыкальную память</w:t>
      </w:r>
    </w:p>
    <w:p w:rsidR="00BD24BB" w:rsidRPr="00BD24BB" w:rsidRDefault="00BD24BB" w:rsidP="00BD24BB">
      <w:pPr>
        <w:spacing w:after="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        - развить исполнительские качества – артистизм, эмоциональность  воспроизведения.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Воспитательные: 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- воспитать эстетический вкус</w:t>
      </w:r>
    </w:p>
    <w:p w:rsidR="00BD24BB" w:rsidRPr="00BD24BB" w:rsidRDefault="00BD24BB" w:rsidP="00BD24BB">
      <w:pPr>
        <w:spacing w:after="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          - воспитать интерес к музыке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- приобщить к музыкальной культуре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Возраст и режим занятий. Программа рассчитана на детей от 7 до 12 лет. Занятия индивидуально-групповые. Индивидуально – 2раза по 1 часу, группа – 2 раза по 2 часа.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Форма занятий. На групповых занятиях ведется работа над артикуляцией, дикцией, постановкой голоса, разучиванием песен </w:t>
      </w:r>
      <w:proofErr w:type="gramStart"/>
      <w:r w:rsidRPr="00BD24BB">
        <w:rPr>
          <w:rFonts w:ascii="Times New Roman" w:hAnsi="Times New Roman" w:cs="Times New Roman"/>
        </w:rPr>
        <w:t>согласно</w:t>
      </w:r>
      <w:proofErr w:type="gramEnd"/>
      <w:r w:rsidRPr="00BD24BB">
        <w:rPr>
          <w:rFonts w:ascii="Times New Roman" w:hAnsi="Times New Roman" w:cs="Times New Roman"/>
        </w:rPr>
        <w:t xml:space="preserve"> репертуарного плана, формированием навыков хорового пения. Индивидуальные занятия  при подготовке отдельных номеров, устранение индивидуальных певческих или речевых недостатков.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Одной из важных форм обучения является исполнение произведений ногайских авторов. Это развивает в детях уважение к собственному народу, культуре, уважение к родному очагу.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  <w:r w:rsidRPr="00BD24BB">
        <w:rPr>
          <w:rFonts w:ascii="Times New Roman" w:hAnsi="Times New Roman" w:cs="Times New Roman"/>
          <w:b/>
        </w:rPr>
        <w:t>Ожидаемые результаты</w:t>
      </w:r>
    </w:p>
    <w:p w:rsidR="00BD24BB" w:rsidRPr="00BD24BB" w:rsidRDefault="00BD24BB" w:rsidP="00BD24BB">
      <w:p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i/>
        </w:rPr>
        <w:t>За 1год обучения</w:t>
      </w:r>
      <w:r w:rsidRPr="00BD24BB">
        <w:rPr>
          <w:rFonts w:ascii="Times New Roman" w:hAnsi="Times New Roman" w:cs="Times New Roman"/>
        </w:rPr>
        <w:t xml:space="preserve"> учащиеся</w:t>
      </w:r>
    </w:p>
    <w:p w:rsidR="00BD24BB" w:rsidRPr="00BD24BB" w:rsidRDefault="00BD24BB" w:rsidP="00BD24BB">
      <w:pPr>
        <w:rPr>
          <w:rFonts w:ascii="Times New Roman" w:hAnsi="Times New Roman" w:cs="Times New Roman"/>
          <w:i/>
        </w:rPr>
      </w:pPr>
      <w:r w:rsidRPr="00BD24BB">
        <w:rPr>
          <w:rFonts w:ascii="Times New Roman" w:hAnsi="Times New Roman" w:cs="Times New Roman"/>
          <w:i/>
        </w:rPr>
        <w:t>Должны знать:</w:t>
      </w:r>
    </w:p>
    <w:p w:rsidR="00BD24BB" w:rsidRPr="00BD24BB" w:rsidRDefault="00BD24BB" w:rsidP="00BD24BB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названия певческих голосов;</w:t>
      </w:r>
    </w:p>
    <w:p w:rsidR="00BD24BB" w:rsidRPr="00BD24BB" w:rsidRDefault="00BD24BB" w:rsidP="00BD24BB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названия и длительности ноты;</w:t>
      </w:r>
    </w:p>
    <w:p w:rsidR="00BD24BB" w:rsidRPr="00BD24BB" w:rsidRDefault="00BD24BB" w:rsidP="00BD24BB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что такое тембр, темп, динамика, регистр, тон, полутон;</w:t>
      </w:r>
    </w:p>
    <w:p w:rsidR="00BD24BB" w:rsidRPr="00BD24BB" w:rsidRDefault="00BD24BB" w:rsidP="00BD24BB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понятия: композитор, исполнитель, слушание.</w:t>
      </w:r>
    </w:p>
    <w:p w:rsidR="00BD24BB" w:rsidRPr="00BD24BB" w:rsidRDefault="00BD24BB" w:rsidP="00BD24BB">
      <w:p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i/>
        </w:rPr>
        <w:t xml:space="preserve">Должны уметь: 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петь стоя и сидя сохраняя правильную осанку;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правильно брать дыхание;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эмоционально реагировать на песню;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петь, четко проговаривая слова; 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петь несложные песни, чисто интонируя (диапазон до-1, до-2);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понимать элементарный дирижерский жест.</w:t>
      </w:r>
    </w:p>
    <w:p w:rsidR="00BD24BB" w:rsidRPr="00BD24BB" w:rsidRDefault="00BD24BB" w:rsidP="00BD24BB">
      <w:p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i/>
        </w:rPr>
        <w:t>За 2год обучения</w:t>
      </w:r>
      <w:r w:rsidRPr="00BD24BB">
        <w:rPr>
          <w:rFonts w:ascii="Times New Roman" w:hAnsi="Times New Roman" w:cs="Times New Roman"/>
        </w:rPr>
        <w:t xml:space="preserve"> учащиеся</w:t>
      </w:r>
    </w:p>
    <w:p w:rsidR="00BD24BB" w:rsidRPr="00BD24BB" w:rsidRDefault="00BD24BB" w:rsidP="00BD24BB">
      <w:pPr>
        <w:rPr>
          <w:rFonts w:ascii="Times New Roman" w:hAnsi="Times New Roman" w:cs="Times New Roman"/>
          <w:i/>
        </w:rPr>
      </w:pPr>
      <w:r w:rsidRPr="00BD24BB">
        <w:rPr>
          <w:rFonts w:ascii="Times New Roman" w:hAnsi="Times New Roman" w:cs="Times New Roman"/>
          <w:i/>
        </w:rPr>
        <w:t>Должны знать: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и понимать такие особенности музыкальной выразительности</w:t>
      </w:r>
      <w:proofErr w:type="gramStart"/>
      <w:r w:rsidRPr="00BD24BB">
        <w:rPr>
          <w:rFonts w:ascii="Times New Roman" w:hAnsi="Times New Roman" w:cs="Times New Roman"/>
        </w:rPr>
        <w:t xml:space="preserve"> ,</w:t>
      </w:r>
      <w:proofErr w:type="gramEnd"/>
      <w:r w:rsidRPr="00BD24BB">
        <w:rPr>
          <w:rFonts w:ascii="Times New Roman" w:hAnsi="Times New Roman" w:cs="Times New Roman"/>
        </w:rPr>
        <w:t xml:space="preserve"> как темп, тембр, метроритм, динамика, регистр, мелодия, лад, гармония; 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разбираться в строении музыкальных произведений, написанных в куплетно-вариационной форме;</w:t>
      </w:r>
    </w:p>
    <w:p w:rsidR="00BD24BB" w:rsidRPr="00BD24BB" w:rsidRDefault="00BD24BB" w:rsidP="00BD24B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знать творчество русских композиторов </w:t>
      </w:r>
      <w:r w:rsidRPr="00BD24BB">
        <w:rPr>
          <w:rFonts w:ascii="Times New Roman" w:hAnsi="Times New Roman" w:cs="Times New Roman"/>
          <w:lang w:val="en-US"/>
        </w:rPr>
        <w:t>XX</w:t>
      </w:r>
      <w:r w:rsidRPr="00BD24BB">
        <w:rPr>
          <w:rFonts w:ascii="Times New Roman" w:hAnsi="Times New Roman" w:cs="Times New Roman"/>
        </w:rPr>
        <w:t xml:space="preserve"> в.;</w:t>
      </w:r>
    </w:p>
    <w:p w:rsidR="00BD24BB" w:rsidRPr="00BD24BB" w:rsidRDefault="00BD24BB" w:rsidP="00BD24BB">
      <w:p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i/>
        </w:rPr>
        <w:t>Уметь: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петь легко, мягко;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ясно, грамотно произносить текст;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чисто и выразительно исполнять хором песни с различными видами </w:t>
      </w:r>
      <w:proofErr w:type="spellStart"/>
      <w:r w:rsidRPr="00BD24BB">
        <w:rPr>
          <w:rFonts w:ascii="Times New Roman" w:hAnsi="Times New Roman" w:cs="Times New Roman"/>
        </w:rPr>
        <w:t>двухголосия</w:t>
      </w:r>
      <w:proofErr w:type="spellEnd"/>
      <w:r w:rsidRPr="00BD24BB">
        <w:rPr>
          <w:rFonts w:ascii="Times New Roman" w:hAnsi="Times New Roman" w:cs="Times New Roman"/>
        </w:rPr>
        <w:t>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BD24BB">
        <w:rPr>
          <w:rFonts w:ascii="Times New Roman" w:hAnsi="Times New Roman" w:cs="Times New Roman"/>
        </w:rPr>
        <w:t xml:space="preserve">знать и уметь исполнять различными способами </w:t>
      </w:r>
      <w:proofErr w:type="spellStart"/>
      <w:r w:rsidRPr="00BD24BB">
        <w:rPr>
          <w:rFonts w:ascii="Times New Roman" w:hAnsi="Times New Roman" w:cs="Times New Roman"/>
        </w:rPr>
        <w:t>звуковедения</w:t>
      </w:r>
      <w:proofErr w:type="spellEnd"/>
      <w:r w:rsidRPr="00BD24BB">
        <w:rPr>
          <w:rFonts w:ascii="Times New Roman" w:hAnsi="Times New Roman" w:cs="Times New Roman"/>
        </w:rPr>
        <w:t xml:space="preserve"> (стаккато, легато, нон легато), динамическими оттенками (форте, пиано, крещендо, диминуэндо), в разных темпах (анданте, модерато, престо);</w:t>
      </w:r>
      <w:proofErr w:type="gramEnd"/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петь в диапазоне: до 1октавы – ми, фа 2, ля малой октавы </w:t>
      </w:r>
      <w:proofErr w:type="gramStart"/>
      <w:r w:rsidRPr="00BD24BB">
        <w:rPr>
          <w:rFonts w:ascii="Times New Roman" w:hAnsi="Times New Roman" w:cs="Times New Roman"/>
        </w:rPr>
        <w:t>–д</w:t>
      </w:r>
      <w:proofErr w:type="gramEnd"/>
      <w:r w:rsidRPr="00BD24BB">
        <w:rPr>
          <w:rFonts w:ascii="Times New Roman" w:hAnsi="Times New Roman" w:cs="Times New Roman"/>
        </w:rPr>
        <w:t>о, ре 2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знать правила пения и охраны голоса. </w:t>
      </w:r>
    </w:p>
    <w:p w:rsidR="00BD24BB" w:rsidRPr="00BD24BB" w:rsidRDefault="00BD24BB" w:rsidP="00BD24BB">
      <w:pPr>
        <w:ind w:left="36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i/>
        </w:rPr>
        <w:t>За 3год обучения</w:t>
      </w:r>
      <w:r w:rsidRPr="00BD24BB">
        <w:rPr>
          <w:rFonts w:ascii="Times New Roman" w:hAnsi="Times New Roman" w:cs="Times New Roman"/>
        </w:rPr>
        <w:t xml:space="preserve"> учащиеся</w:t>
      </w:r>
    </w:p>
    <w:p w:rsidR="00BD24BB" w:rsidRPr="00BD24BB" w:rsidRDefault="00BD24BB" w:rsidP="00BD24BB">
      <w:pPr>
        <w:rPr>
          <w:rFonts w:ascii="Times New Roman" w:hAnsi="Times New Roman" w:cs="Times New Roman"/>
          <w:i/>
        </w:rPr>
      </w:pPr>
      <w:r w:rsidRPr="00BD24BB">
        <w:rPr>
          <w:rFonts w:ascii="Times New Roman" w:hAnsi="Times New Roman" w:cs="Times New Roman"/>
          <w:i/>
        </w:rPr>
        <w:t>Должны знать:</w:t>
      </w:r>
    </w:p>
    <w:p w:rsidR="00BD24BB" w:rsidRPr="00BD24BB" w:rsidRDefault="00BD24BB" w:rsidP="00BD24BB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определять на слух национальную принадлежность музыки (в контрастных сопоставлениях);</w:t>
      </w:r>
    </w:p>
    <w:p w:rsidR="00BD24BB" w:rsidRPr="00BD24BB" w:rsidRDefault="00BD24BB" w:rsidP="00BD24BB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творчество композиторов-песенников;</w:t>
      </w:r>
    </w:p>
    <w:p w:rsidR="00BD24BB" w:rsidRPr="00BD24BB" w:rsidRDefault="00BD24BB" w:rsidP="00BD24BB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различать и называть особенности авторской песни, джаза, поп-музыки;</w:t>
      </w:r>
    </w:p>
    <w:p w:rsidR="00BD24BB" w:rsidRPr="00BD24BB" w:rsidRDefault="00BD24BB" w:rsidP="00BD24BB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определять принадлежность музыкального произведения к творчеству конкретного композитора. </w:t>
      </w:r>
    </w:p>
    <w:p w:rsidR="00BD24BB" w:rsidRPr="00BD24BB" w:rsidRDefault="00BD24BB" w:rsidP="00BD24BB">
      <w:pPr>
        <w:rPr>
          <w:rFonts w:ascii="Times New Roman" w:hAnsi="Times New Roman" w:cs="Times New Roman"/>
          <w:i/>
        </w:rPr>
      </w:pPr>
      <w:r w:rsidRPr="00BD24BB">
        <w:rPr>
          <w:rFonts w:ascii="Times New Roman" w:hAnsi="Times New Roman" w:cs="Times New Roman"/>
          <w:i/>
        </w:rPr>
        <w:lastRenderedPageBreak/>
        <w:t xml:space="preserve">Уметь: 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D24BB">
        <w:rPr>
          <w:rFonts w:ascii="Times New Roman" w:hAnsi="Times New Roman" w:cs="Times New Roman"/>
        </w:rPr>
        <w:t xml:space="preserve">чисто и выразительно петь </w:t>
      </w:r>
      <w:proofErr w:type="spellStart"/>
      <w:r w:rsidRPr="00BD24BB">
        <w:rPr>
          <w:rFonts w:ascii="Times New Roman" w:hAnsi="Times New Roman" w:cs="Times New Roman"/>
        </w:rPr>
        <w:t>двухголосие</w:t>
      </w:r>
      <w:proofErr w:type="spellEnd"/>
      <w:r w:rsidRPr="00BD24BB">
        <w:rPr>
          <w:rFonts w:ascii="Times New Roman" w:hAnsi="Times New Roman" w:cs="Times New Roman"/>
        </w:rPr>
        <w:t xml:space="preserve">; 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об особенностях и возможностях своего изменившегося голоса, его охране;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использовать в пении приобретенные певческие умения и навыки;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петь в диапазоне: первые голоса – си малой октавы - фа 2 октавы, низкие голоса – ля малой октавы – до 2 октавы;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знать силу своего голоса и уметь ее использовать;</w:t>
      </w:r>
    </w:p>
    <w:p w:rsidR="00BD24BB" w:rsidRPr="00BD24BB" w:rsidRDefault="00BD24BB" w:rsidP="00BD24BB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уметь использовать навыки исполнительского мастерства, сценической культуры.  </w:t>
      </w:r>
    </w:p>
    <w:p w:rsidR="00BD24BB" w:rsidRPr="00BD24BB" w:rsidRDefault="00BD24BB" w:rsidP="00BD24BB">
      <w:pPr>
        <w:spacing w:after="0"/>
        <w:ind w:firstLine="709"/>
        <w:rPr>
          <w:rFonts w:ascii="Times New Roman" w:hAnsi="Times New Roman" w:cs="Times New Roman"/>
        </w:rPr>
      </w:pPr>
    </w:p>
    <w:p w:rsidR="00BD24BB" w:rsidRPr="00BD24BB" w:rsidRDefault="00BD24BB" w:rsidP="00C7605A">
      <w:pPr>
        <w:spacing w:after="0"/>
        <w:jc w:val="center"/>
        <w:rPr>
          <w:rFonts w:ascii="Times New Roman" w:hAnsi="Times New Roman" w:cs="Times New Roman"/>
        </w:rPr>
      </w:pPr>
    </w:p>
    <w:p w:rsidR="00BD24BB" w:rsidRPr="00BD24BB" w:rsidRDefault="00BD24BB" w:rsidP="00C7605A">
      <w:pPr>
        <w:spacing w:after="0"/>
        <w:jc w:val="center"/>
        <w:rPr>
          <w:rFonts w:ascii="Times New Roman" w:hAnsi="Times New Roman" w:cs="Times New Roman"/>
        </w:rPr>
      </w:pPr>
    </w:p>
    <w:p w:rsidR="00BE7337" w:rsidRPr="00BD24BB" w:rsidRDefault="00C33007" w:rsidP="00C7605A">
      <w:pPr>
        <w:spacing w:after="0"/>
        <w:jc w:val="center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Учебно-тематический план</w:t>
      </w:r>
    </w:p>
    <w:p w:rsidR="00C33007" w:rsidRPr="00BD24BB" w:rsidRDefault="00C33007" w:rsidP="00C7605A">
      <w:pPr>
        <w:spacing w:after="0"/>
        <w:jc w:val="center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>(1-й год обучения, 7-8 лет)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817"/>
        <w:gridCol w:w="5313"/>
        <w:gridCol w:w="1298"/>
        <w:gridCol w:w="1197"/>
        <w:gridCol w:w="1371"/>
      </w:tblGrid>
      <w:tr w:rsidR="00C7605A" w:rsidRPr="00BD24BB" w:rsidTr="00960E8D">
        <w:tc>
          <w:tcPr>
            <w:tcW w:w="817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13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Тема занятий </w:t>
            </w:r>
          </w:p>
        </w:tc>
        <w:tc>
          <w:tcPr>
            <w:tcW w:w="1298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97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371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Практика </w:t>
            </w:r>
          </w:p>
        </w:tc>
      </w:tr>
      <w:tr w:rsidR="00044F15" w:rsidRPr="00BD24BB" w:rsidTr="00960E8D">
        <w:trPr>
          <w:trHeight w:val="366"/>
        </w:trPr>
        <w:tc>
          <w:tcPr>
            <w:tcW w:w="817" w:type="dxa"/>
          </w:tcPr>
          <w:p w:rsidR="00044F15" w:rsidRPr="00BD24BB" w:rsidRDefault="00044F15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044F15" w:rsidRPr="00BD24BB" w:rsidRDefault="00044F15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98" w:type="dxa"/>
          </w:tcPr>
          <w:p w:rsidR="00044F15" w:rsidRPr="00BD24BB" w:rsidRDefault="00044F1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044F15" w:rsidRPr="00BD24BB" w:rsidRDefault="00044F1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044F15" w:rsidRPr="00BD24BB" w:rsidRDefault="00044F15" w:rsidP="00C76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63" w:rsidRPr="00BD24BB" w:rsidTr="003E4717">
        <w:trPr>
          <w:trHeight w:val="351"/>
        </w:trPr>
        <w:tc>
          <w:tcPr>
            <w:tcW w:w="9996" w:type="dxa"/>
            <w:gridSpan w:val="5"/>
          </w:tcPr>
          <w:p w:rsidR="00A55F63" w:rsidRPr="00BD24BB" w:rsidRDefault="00A55F63" w:rsidP="00A55F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Вокально-хоровая работа</w:t>
            </w:r>
          </w:p>
        </w:tc>
      </w:tr>
      <w:tr w:rsidR="00960E8D" w:rsidRPr="00BD24BB" w:rsidTr="00960E8D">
        <w:trPr>
          <w:trHeight w:val="375"/>
        </w:trPr>
        <w:tc>
          <w:tcPr>
            <w:tcW w:w="817" w:type="dxa"/>
          </w:tcPr>
          <w:p w:rsidR="00960E8D" w:rsidRPr="00BD24BB" w:rsidRDefault="00960E8D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14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13" w:type="dxa"/>
          </w:tcPr>
          <w:p w:rsidR="00960E8D" w:rsidRPr="00BD24BB" w:rsidRDefault="00960E8D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Певческая установка. Дыхание.</w:t>
            </w:r>
          </w:p>
        </w:tc>
        <w:tc>
          <w:tcPr>
            <w:tcW w:w="1298" w:type="dxa"/>
          </w:tcPr>
          <w:p w:rsidR="00960E8D" w:rsidRPr="00BD24BB" w:rsidRDefault="00960E8D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960E8D" w:rsidRPr="00BD24BB" w:rsidRDefault="00960E8D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960E8D" w:rsidRPr="00BD24BB" w:rsidRDefault="00960E8D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3</w:t>
            </w:r>
          </w:p>
        </w:tc>
      </w:tr>
      <w:tr w:rsidR="00C7605A" w:rsidRPr="00BD24BB" w:rsidTr="00960E8D">
        <w:trPr>
          <w:trHeight w:val="265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Распевание.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16</w:t>
            </w:r>
          </w:p>
        </w:tc>
      </w:tr>
      <w:tr w:rsidR="00C7605A" w:rsidRPr="00BD24BB" w:rsidTr="00960E8D">
        <w:trPr>
          <w:trHeight w:val="285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Дирижерские жесты.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</w:tr>
      <w:tr w:rsidR="00C7605A" w:rsidRPr="00BD24BB" w:rsidTr="00960E8D">
        <w:trPr>
          <w:trHeight w:val="240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Унисон 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</w:t>
            </w:r>
          </w:p>
        </w:tc>
      </w:tr>
      <w:tr w:rsidR="00C7605A" w:rsidRPr="00BD24BB" w:rsidTr="00960E8D">
        <w:trPr>
          <w:trHeight w:val="270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Вокальная позиция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3</w:t>
            </w:r>
          </w:p>
        </w:tc>
      </w:tr>
      <w:tr w:rsidR="00C7605A" w:rsidRPr="00BD24BB" w:rsidTr="00960E8D">
        <w:trPr>
          <w:trHeight w:val="330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4BB">
              <w:rPr>
                <w:rFonts w:ascii="Times New Roman" w:hAnsi="Times New Roman" w:cs="Times New Roman"/>
              </w:rPr>
              <w:t>Звуковедение</w:t>
            </w:r>
            <w:proofErr w:type="spellEnd"/>
            <w:r w:rsidRPr="00BD24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9</w:t>
            </w:r>
          </w:p>
        </w:tc>
      </w:tr>
      <w:tr w:rsidR="00C7605A" w:rsidRPr="00BD24BB" w:rsidTr="00960E8D">
        <w:trPr>
          <w:trHeight w:val="315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Дикция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5</w:t>
            </w:r>
          </w:p>
        </w:tc>
      </w:tr>
      <w:tr w:rsidR="00C7605A" w:rsidRPr="00BD24BB" w:rsidTr="00960E8D">
        <w:trPr>
          <w:trHeight w:val="285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Работа с солистами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8</w:t>
            </w:r>
          </w:p>
        </w:tc>
      </w:tr>
      <w:tr w:rsidR="00C7605A" w:rsidRPr="00BD24BB" w:rsidTr="00960E8D">
        <w:trPr>
          <w:trHeight w:val="330"/>
        </w:trPr>
        <w:tc>
          <w:tcPr>
            <w:tcW w:w="817" w:type="dxa"/>
          </w:tcPr>
          <w:p w:rsidR="00FF1CCE" w:rsidRPr="00BD24BB" w:rsidRDefault="00FF1CCE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FF1CCE" w:rsidRPr="00BD24BB" w:rsidRDefault="00FF1CCE" w:rsidP="00C760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Сводные репетиции</w:t>
            </w:r>
          </w:p>
        </w:tc>
        <w:tc>
          <w:tcPr>
            <w:tcW w:w="1298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</w:tcPr>
          <w:p w:rsidR="00FF1CCE" w:rsidRPr="00BD24BB" w:rsidRDefault="00FF1CCE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F1CCE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</w:t>
            </w:r>
          </w:p>
        </w:tc>
      </w:tr>
      <w:tr w:rsidR="00FF1CCE" w:rsidRPr="00BD24BB" w:rsidTr="00C7605A">
        <w:tc>
          <w:tcPr>
            <w:tcW w:w="9996" w:type="dxa"/>
            <w:gridSpan w:val="5"/>
          </w:tcPr>
          <w:p w:rsidR="00FF1CCE" w:rsidRPr="00BD24BB" w:rsidRDefault="00C7605A" w:rsidP="00C7605A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Музыкально – теоретическая подготовка</w:t>
            </w:r>
          </w:p>
        </w:tc>
      </w:tr>
      <w:tr w:rsidR="00C7605A" w:rsidRPr="00BD24BB" w:rsidTr="00960E8D">
        <w:tc>
          <w:tcPr>
            <w:tcW w:w="817" w:type="dxa"/>
          </w:tcPr>
          <w:p w:rsidR="00C33007" w:rsidRPr="00BD24BB" w:rsidRDefault="00C33007" w:rsidP="00C7605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C33007" w:rsidRPr="00BD24BB" w:rsidRDefault="00C7605A" w:rsidP="00960E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Основы музыкальной грамоты</w:t>
            </w:r>
          </w:p>
        </w:tc>
        <w:tc>
          <w:tcPr>
            <w:tcW w:w="1298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</w:tr>
      <w:tr w:rsidR="00C7605A" w:rsidRPr="00BD24BB" w:rsidTr="00960E8D">
        <w:tc>
          <w:tcPr>
            <w:tcW w:w="817" w:type="dxa"/>
          </w:tcPr>
          <w:p w:rsidR="00C33007" w:rsidRPr="00BD24BB" w:rsidRDefault="00C7605A" w:rsidP="00C7605A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13" w:type="dxa"/>
          </w:tcPr>
          <w:p w:rsidR="00C33007" w:rsidRPr="00BD24BB" w:rsidRDefault="00C7605A" w:rsidP="00960E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Развитие музыкального слуха, памяти</w:t>
            </w:r>
          </w:p>
        </w:tc>
        <w:tc>
          <w:tcPr>
            <w:tcW w:w="1298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8</w:t>
            </w:r>
          </w:p>
        </w:tc>
      </w:tr>
      <w:tr w:rsidR="00C7605A" w:rsidRPr="00BD24BB" w:rsidTr="00960E8D">
        <w:tc>
          <w:tcPr>
            <w:tcW w:w="817" w:type="dxa"/>
          </w:tcPr>
          <w:p w:rsidR="00C33007" w:rsidRPr="00BD24BB" w:rsidRDefault="00C7605A" w:rsidP="00C760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13" w:type="dxa"/>
          </w:tcPr>
          <w:p w:rsidR="00C33007" w:rsidRPr="00BD24BB" w:rsidRDefault="00C7605A" w:rsidP="00960E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Развитие чувства ритма</w:t>
            </w:r>
          </w:p>
        </w:tc>
        <w:tc>
          <w:tcPr>
            <w:tcW w:w="1298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C33007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6</w:t>
            </w:r>
          </w:p>
        </w:tc>
      </w:tr>
      <w:tr w:rsidR="00C7605A" w:rsidRPr="00BD24BB" w:rsidTr="00D63AB7">
        <w:tc>
          <w:tcPr>
            <w:tcW w:w="9996" w:type="dxa"/>
            <w:gridSpan w:val="5"/>
          </w:tcPr>
          <w:p w:rsidR="00C7605A" w:rsidRPr="00BD24BB" w:rsidRDefault="00C7605A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Теоретико-аналитическая работа </w:t>
            </w:r>
          </w:p>
        </w:tc>
      </w:tr>
      <w:tr w:rsidR="00C7605A" w:rsidRPr="00BD24BB" w:rsidTr="00960E8D">
        <w:tc>
          <w:tcPr>
            <w:tcW w:w="817" w:type="dxa"/>
          </w:tcPr>
          <w:p w:rsidR="00C33007" w:rsidRPr="00BD24BB" w:rsidRDefault="00C7605A" w:rsidP="00960E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13" w:type="dxa"/>
          </w:tcPr>
          <w:p w:rsidR="00C33007" w:rsidRPr="00BD24BB" w:rsidRDefault="009E3C1F" w:rsidP="00802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Беседа о гигиене пев</w:t>
            </w:r>
            <w:r w:rsidR="00C7605A" w:rsidRPr="00BD24BB">
              <w:rPr>
                <w:rFonts w:ascii="Times New Roman" w:hAnsi="Times New Roman" w:cs="Times New Roman"/>
              </w:rPr>
              <w:t>ческого голоса</w:t>
            </w:r>
          </w:p>
        </w:tc>
        <w:tc>
          <w:tcPr>
            <w:tcW w:w="1298" w:type="dxa"/>
          </w:tcPr>
          <w:p w:rsidR="00C33007" w:rsidRPr="00BD24BB" w:rsidRDefault="00BC1495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</w:tcPr>
          <w:p w:rsidR="00C33007" w:rsidRPr="00BD24BB" w:rsidRDefault="00BC1495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C33007" w:rsidRPr="00BD24BB" w:rsidRDefault="00C33007" w:rsidP="00C76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5A" w:rsidRPr="00BD24BB" w:rsidTr="00960E8D">
        <w:tc>
          <w:tcPr>
            <w:tcW w:w="817" w:type="dxa"/>
          </w:tcPr>
          <w:p w:rsidR="00C7605A" w:rsidRPr="00BD24BB" w:rsidRDefault="00C7605A" w:rsidP="00C7605A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13" w:type="dxa"/>
          </w:tcPr>
          <w:p w:rsidR="00C7605A" w:rsidRPr="00BD24BB" w:rsidRDefault="00C7605A" w:rsidP="00960E8D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1298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3</w:t>
            </w:r>
          </w:p>
        </w:tc>
      </w:tr>
      <w:tr w:rsidR="00C7605A" w:rsidRPr="00BD24BB" w:rsidTr="00960E8D">
        <w:tc>
          <w:tcPr>
            <w:tcW w:w="817" w:type="dxa"/>
          </w:tcPr>
          <w:p w:rsidR="00C7605A" w:rsidRPr="00BD24BB" w:rsidRDefault="00C7605A" w:rsidP="00C7605A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13" w:type="dxa"/>
          </w:tcPr>
          <w:p w:rsidR="00C7605A" w:rsidRPr="00BD24BB" w:rsidRDefault="00C7605A" w:rsidP="00960E8D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Беседа  о творчестве композиторов – классиков</w:t>
            </w:r>
          </w:p>
        </w:tc>
        <w:tc>
          <w:tcPr>
            <w:tcW w:w="1298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C7605A" w:rsidRPr="00BD24BB" w:rsidRDefault="00C7605A" w:rsidP="00C76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5A" w:rsidRPr="00BD24BB" w:rsidTr="00960E8D">
        <w:tc>
          <w:tcPr>
            <w:tcW w:w="817" w:type="dxa"/>
          </w:tcPr>
          <w:p w:rsidR="00C7605A" w:rsidRPr="00BD24BB" w:rsidRDefault="00C7605A" w:rsidP="00C7605A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13" w:type="dxa"/>
          </w:tcPr>
          <w:p w:rsidR="00C7605A" w:rsidRPr="00BD24BB" w:rsidRDefault="00BC1495" w:rsidP="00960E8D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Беседа о творчестве современных композиторов </w:t>
            </w:r>
          </w:p>
        </w:tc>
        <w:tc>
          <w:tcPr>
            <w:tcW w:w="1298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</w:tcPr>
          <w:p w:rsidR="00C7605A" w:rsidRPr="00BD24BB" w:rsidRDefault="00BC1495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C7605A" w:rsidRPr="00BD24BB" w:rsidRDefault="00C7605A" w:rsidP="00C76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66" w:rsidRPr="00BD24BB" w:rsidTr="00960B0F">
        <w:tc>
          <w:tcPr>
            <w:tcW w:w="9996" w:type="dxa"/>
            <w:gridSpan w:val="5"/>
          </w:tcPr>
          <w:p w:rsidR="00534866" w:rsidRPr="00BD24BB" w:rsidRDefault="00534866" w:rsidP="00C7605A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Концертно-исполнительская деятельность </w:t>
            </w:r>
          </w:p>
        </w:tc>
      </w:tr>
      <w:tr w:rsidR="00534866" w:rsidRPr="00BD24BB" w:rsidTr="00960E8D">
        <w:tc>
          <w:tcPr>
            <w:tcW w:w="817" w:type="dxa"/>
          </w:tcPr>
          <w:p w:rsidR="00534866" w:rsidRPr="00BD24BB" w:rsidRDefault="00534866" w:rsidP="00B00832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13" w:type="dxa"/>
          </w:tcPr>
          <w:p w:rsidR="00534866" w:rsidRPr="00BD24BB" w:rsidRDefault="00534866" w:rsidP="00B00832">
            <w:pPr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Праздники, выступления</w:t>
            </w:r>
          </w:p>
        </w:tc>
        <w:tc>
          <w:tcPr>
            <w:tcW w:w="1298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</w:t>
            </w:r>
          </w:p>
        </w:tc>
      </w:tr>
      <w:tr w:rsidR="00534866" w:rsidRPr="00BD24BB" w:rsidTr="00960E8D">
        <w:tc>
          <w:tcPr>
            <w:tcW w:w="817" w:type="dxa"/>
          </w:tcPr>
          <w:p w:rsidR="00534866" w:rsidRPr="00BD24BB" w:rsidRDefault="00534866" w:rsidP="00B00832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13" w:type="dxa"/>
          </w:tcPr>
          <w:p w:rsidR="00534866" w:rsidRPr="00BD24BB" w:rsidRDefault="00534866" w:rsidP="00B00832">
            <w:pPr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Открытый урок для родителей</w:t>
            </w:r>
          </w:p>
        </w:tc>
        <w:tc>
          <w:tcPr>
            <w:tcW w:w="1298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97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</w:t>
            </w:r>
          </w:p>
        </w:tc>
      </w:tr>
      <w:tr w:rsidR="00534866" w:rsidRPr="00BD24BB" w:rsidTr="00960E8D">
        <w:tc>
          <w:tcPr>
            <w:tcW w:w="817" w:type="dxa"/>
          </w:tcPr>
          <w:p w:rsidR="00534866" w:rsidRPr="00BD24BB" w:rsidRDefault="00534866" w:rsidP="00B00832">
            <w:pPr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13" w:type="dxa"/>
          </w:tcPr>
          <w:p w:rsidR="00534866" w:rsidRPr="00BD24BB" w:rsidRDefault="00534866" w:rsidP="00B00832">
            <w:pPr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Отчетные концерты</w:t>
            </w:r>
          </w:p>
        </w:tc>
        <w:tc>
          <w:tcPr>
            <w:tcW w:w="1298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4</w:t>
            </w:r>
          </w:p>
        </w:tc>
      </w:tr>
      <w:tr w:rsidR="00534866" w:rsidRPr="00BD24BB" w:rsidTr="00B87582">
        <w:tc>
          <w:tcPr>
            <w:tcW w:w="6130" w:type="dxa"/>
            <w:gridSpan w:val="2"/>
          </w:tcPr>
          <w:p w:rsidR="00534866" w:rsidRPr="00BD24BB" w:rsidRDefault="00802203" w:rsidP="00534866">
            <w:pPr>
              <w:jc w:val="both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 xml:space="preserve">                                                                  Итого:</w:t>
            </w:r>
          </w:p>
        </w:tc>
        <w:tc>
          <w:tcPr>
            <w:tcW w:w="1298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97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534866" w:rsidRPr="00BD24BB" w:rsidRDefault="00534866" w:rsidP="00B00832">
            <w:pPr>
              <w:jc w:val="center"/>
              <w:rPr>
                <w:rFonts w:ascii="Times New Roman" w:hAnsi="Times New Roman" w:cs="Times New Roman"/>
              </w:rPr>
            </w:pPr>
            <w:r w:rsidRPr="00BD24BB">
              <w:rPr>
                <w:rFonts w:ascii="Times New Roman" w:hAnsi="Times New Roman" w:cs="Times New Roman"/>
              </w:rPr>
              <w:t>116</w:t>
            </w:r>
          </w:p>
        </w:tc>
      </w:tr>
    </w:tbl>
    <w:p w:rsidR="00BC1495" w:rsidRPr="00BD24BB" w:rsidRDefault="00BC1495" w:rsidP="00C7605A">
      <w:pPr>
        <w:spacing w:after="0"/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t xml:space="preserve"> </w:t>
      </w: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</w:p>
    <w:p w:rsidR="00BD24BB" w:rsidRPr="00BD24BB" w:rsidRDefault="00BD24BB" w:rsidP="00BD24BB">
      <w:pPr>
        <w:jc w:val="center"/>
        <w:rPr>
          <w:rFonts w:ascii="Times New Roman" w:hAnsi="Times New Roman" w:cs="Times New Roman"/>
          <w:b/>
        </w:rPr>
      </w:pPr>
      <w:r w:rsidRPr="00BD24BB">
        <w:rPr>
          <w:rFonts w:ascii="Times New Roman" w:hAnsi="Times New Roman" w:cs="Times New Roman"/>
          <w:b/>
        </w:rPr>
        <w:t>Содержание программы 1 года обучения.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Вводное занятие.</w:t>
      </w:r>
      <w:r w:rsidRPr="00BD24BB">
        <w:rPr>
          <w:rFonts w:ascii="Times New Roman" w:hAnsi="Times New Roman" w:cs="Times New Roman"/>
        </w:rPr>
        <w:t xml:space="preserve"> Знакомство. Прослушивание детских голосов. Объяснение целей и задач вокального кружка. Инструктаж по ТБ.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Певческая установка.</w:t>
      </w:r>
      <w:r w:rsidRPr="00BD24BB">
        <w:rPr>
          <w:rFonts w:ascii="Times New Roman" w:hAnsi="Times New Roman" w:cs="Times New Roman"/>
        </w:rPr>
        <w:t xml:space="preserve">  Основные положения корпуса и головы. Внешнее поведение певцов во время пения. Элементарные сведения об анатомическом строении, физиологии и гигиене дыхательного и голосового аппарата. Понятие «дыхание в жизни и дыхание на сцене». Вокально-хоровая техника: атака звука, дикция, динамика, интонирование. 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Распевание.</w:t>
      </w:r>
      <w:r w:rsidRPr="00BD24BB">
        <w:rPr>
          <w:rFonts w:ascii="Times New Roman" w:hAnsi="Times New Roman" w:cs="Times New Roman"/>
        </w:rPr>
        <w:t xml:space="preserve"> Настройка и разогревание голосового аппарата, развитие вокально-хоровых навыков.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Дирижерские жесты.</w:t>
      </w:r>
      <w:r w:rsidRPr="00BD24BB">
        <w:rPr>
          <w:rFonts w:ascii="Times New Roman" w:hAnsi="Times New Roman" w:cs="Times New Roman"/>
        </w:rPr>
        <w:t xml:space="preserve"> Внимание, дыхание, вступление, снятие, дирижерские схемы 2/4, 3/4, 4/4.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Унисон.</w:t>
      </w:r>
      <w:r w:rsidRPr="00BD24BB">
        <w:rPr>
          <w:rFonts w:ascii="Times New Roman" w:hAnsi="Times New Roman" w:cs="Times New Roman"/>
        </w:rPr>
        <w:t xml:space="preserve"> Цепное дыхание. Слияние голосов в унисон по высоте, силе и тембру.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Вокальная позиция</w:t>
      </w:r>
      <w:r w:rsidRPr="00BD24BB">
        <w:rPr>
          <w:rFonts w:ascii="Times New Roman" w:hAnsi="Times New Roman" w:cs="Times New Roman"/>
        </w:rPr>
        <w:t>. Опора звука. Задействование грудных и головных резонаторов.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BD24BB">
        <w:rPr>
          <w:rFonts w:ascii="Times New Roman" w:hAnsi="Times New Roman" w:cs="Times New Roman"/>
          <w:b/>
        </w:rPr>
        <w:t>Звуковедение</w:t>
      </w:r>
      <w:proofErr w:type="spellEnd"/>
      <w:r w:rsidRPr="00BD24BB">
        <w:rPr>
          <w:rFonts w:ascii="Times New Roman" w:hAnsi="Times New Roman" w:cs="Times New Roman"/>
          <w:b/>
        </w:rPr>
        <w:t>.</w:t>
      </w:r>
      <w:r w:rsidRPr="00BD24BB">
        <w:rPr>
          <w:rFonts w:ascii="Times New Roman" w:hAnsi="Times New Roman" w:cs="Times New Roman"/>
        </w:rPr>
        <w:t xml:space="preserve"> Связное пение (легато), активная (но не форсированная) подача звука, головного звучания наряду с использованием смешанного и грудного регистра.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Дикция.</w:t>
      </w:r>
      <w:r w:rsidRPr="00BD24BB">
        <w:rPr>
          <w:rFonts w:ascii="Times New Roman" w:hAnsi="Times New Roman" w:cs="Times New Roman"/>
        </w:rPr>
        <w:t xml:space="preserve"> Упражнения и скороговорки по развитию гибкости и подвижности артикуляционного аппарата.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Работа с солистами.</w:t>
      </w:r>
      <w:r w:rsidRPr="00BD24BB">
        <w:rPr>
          <w:rFonts w:ascii="Times New Roman" w:hAnsi="Times New Roman" w:cs="Times New Roman"/>
        </w:rPr>
        <w:t xml:space="preserve"> Индивидуальная работа по формированию певческих навыков.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Сводные репетиции.</w:t>
      </w:r>
      <w:r w:rsidRPr="00BD24BB">
        <w:rPr>
          <w:rFonts w:ascii="Times New Roman" w:hAnsi="Times New Roman" w:cs="Times New Roman"/>
        </w:rPr>
        <w:t xml:space="preserve"> Правила сольного и хорового выступления.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Основы музыкальной грамоты.</w:t>
      </w:r>
      <w:r w:rsidRPr="00BD24BB">
        <w:rPr>
          <w:rFonts w:ascii="Times New Roman" w:hAnsi="Times New Roman" w:cs="Times New Roman"/>
        </w:rPr>
        <w:t xml:space="preserve"> Звуки и их названия. Размеры 2/4, 3/4, 4/4, 3/8. Мажор и минор.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Развитие музыкального слуха, памяти.</w:t>
      </w:r>
      <w:r w:rsidRPr="00BD24BB">
        <w:rPr>
          <w:rFonts w:ascii="Times New Roman" w:hAnsi="Times New Roman" w:cs="Times New Roman"/>
        </w:rPr>
        <w:t xml:space="preserve"> Использование упражнений  по выработке точного воспроизведения мелодии, сравнительные упражнения на высоту звука.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Развитие чувства ритма.</w:t>
      </w:r>
      <w:r w:rsidRPr="00BD24BB">
        <w:rPr>
          <w:rFonts w:ascii="Times New Roman" w:hAnsi="Times New Roman" w:cs="Times New Roman"/>
        </w:rPr>
        <w:t xml:space="preserve"> Выявление индивидуального ритма ребенка и ритма коллектива.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Беседа о гигиене певческого голоса.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Народное творчество.</w:t>
      </w:r>
      <w:r w:rsidRPr="00BD24BB">
        <w:rPr>
          <w:rFonts w:ascii="Times New Roman" w:hAnsi="Times New Roman" w:cs="Times New Roman"/>
        </w:rPr>
        <w:t xml:space="preserve"> </w:t>
      </w:r>
      <w:proofErr w:type="gramStart"/>
      <w:r w:rsidRPr="00BD24BB">
        <w:rPr>
          <w:rFonts w:ascii="Times New Roman" w:hAnsi="Times New Roman" w:cs="Times New Roman"/>
        </w:rPr>
        <w:t>Особенности народной песни, ее жанры (лирические, хороводные), ее виды (бытовые, игровые и т.д.).</w:t>
      </w:r>
      <w:proofErr w:type="gramEnd"/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D24BB">
        <w:rPr>
          <w:rFonts w:ascii="Times New Roman" w:hAnsi="Times New Roman" w:cs="Times New Roman"/>
          <w:b/>
        </w:rPr>
        <w:t>Беседа о творчестве композиторов-классиков.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D24BB">
        <w:rPr>
          <w:rFonts w:ascii="Times New Roman" w:hAnsi="Times New Roman" w:cs="Times New Roman"/>
          <w:b/>
        </w:rPr>
        <w:t>Беседа о творчестве современных композиторов.</w:t>
      </w:r>
    </w:p>
    <w:p w:rsidR="00BD24BB" w:rsidRPr="00BD24BB" w:rsidRDefault="00BD24BB" w:rsidP="00BD24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  <w:b/>
        </w:rPr>
        <w:t>Концертно-исполнительская деятельность.</w:t>
      </w:r>
      <w:r w:rsidRPr="00BD24BB">
        <w:rPr>
          <w:rFonts w:ascii="Times New Roman" w:hAnsi="Times New Roman" w:cs="Times New Roman"/>
        </w:rPr>
        <w:t xml:space="preserve"> Праздники, выступления. Отчетный концерт.</w:t>
      </w:r>
    </w:p>
    <w:p w:rsidR="00BC1495" w:rsidRPr="00BD24BB" w:rsidRDefault="00BC1495">
      <w:pPr>
        <w:rPr>
          <w:rFonts w:ascii="Times New Roman" w:hAnsi="Times New Roman" w:cs="Times New Roman"/>
        </w:rPr>
      </w:pPr>
      <w:r w:rsidRPr="00BD24BB">
        <w:rPr>
          <w:rFonts w:ascii="Times New Roman" w:hAnsi="Times New Roman" w:cs="Times New Roman"/>
        </w:rPr>
        <w:br w:type="page"/>
      </w:r>
    </w:p>
    <w:p w:rsidR="00BC1495" w:rsidRPr="00C33007" w:rsidRDefault="00BC1495" w:rsidP="00BC1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007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BC1495" w:rsidRDefault="00BC1495" w:rsidP="00BC1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(2-й год обучения, 9-10</w:t>
      </w:r>
      <w:r w:rsidRPr="00C33007"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59"/>
        <w:gridCol w:w="1276"/>
        <w:gridCol w:w="1134"/>
      </w:tblGrid>
      <w:tr w:rsidR="00BC1495" w:rsidTr="00B7238E">
        <w:tc>
          <w:tcPr>
            <w:tcW w:w="817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занятий 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D82E46" w:rsidTr="00B7238E">
        <w:trPr>
          <w:trHeight w:val="540"/>
        </w:trPr>
        <w:tc>
          <w:tcPr>
            <w:tcW w:w="817" w:type="dxa"/>
          </w:tcPr>
          <w:p w:rsidR="00D82E46" w:rsidRPr="00D82E46" w:rsidRDefault="00D82E46" w:rsidP="00A55F6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82E46" w:rsidRDefault="00D82E46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D82E46" w:rsidRDefault="00044F1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2E46" w:rsidRDefault="00044F1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2E46" w:rsidRDefault="00D82E4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63" w:rsidTr="00795F81">
        <w:trPr>
          <w:trHeight w:val="540"/>
        </w:trPr>
        <w:tc>
          <w:tcPr>
            <w:tcW w:w="9747" w:type="dxa"/>
            <w:gridSpan w:val="5"/>
          </w:tcPr>
          <w:p w:rsidR="00A55F63" w:rsidRDefault="00A55F63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63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</w:p>
        </w:tc>
      </w:tr>
      <w:tr w:rsidR="00BC1495" w:rsidTr="00B7238E">
        <w:trPr>
          <w:trHeight w:val="585"/>
        </w:trPr>
        <w:tc>
          <w:tcPr>
            <w:tcW w:w="817" w:type="dxa"/>
          </w:tcPr>
          <w:p w:rsidR="00BC1495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5F63" w:rsidRPr="00D82E46" w:rsidRDefault="00A55F63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Певческая установка. Дыхание.</w:t>
            </w:r>
          </w:p>
        </w:tc>
        <w:tc>
          <w:tcPr>
            <w:tcW w:w="1559" w:type="dxa"/>
          </w:tcPr>
          <w:p w:rsidR="00BC1495" w:rsidRDefault="00BC1495" w:rsidP="00BC14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C1495" w:rsidRDefault="00BC1495" w:rsidP="00BC14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495" w:rsidTr="00B7238E">
        <w:trPr>
          <w:trHeight w:val="265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Распевание.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1495" w:rsidTr="00B7238E">
        <w:trPr>
          <w:trHeight w:val="285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Дирижерские жесты.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495" w:rsidTr="00B7238E">
        <w:trPr>
          <w:trHeight w:val="240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Унисон 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495" w:rsidTr="00B7238E">
        <w:trPr>
          <w:trHeight w:val="330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1495" w:rsidTr="00B7238E">
        <w:trPr>
          <w:trHeight w:val="315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1495" w:rsidTr="00B7238E">
        <w:trPr>
          <w:trHeight w:val="285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солистами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1495" w:rsidTr="00B7238E">
        <w:trPr>
          <w:trHeight w:val="330"/>
        </w:trPr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C1495" w:rsidRDefault="00BC149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Сводные репетиции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1495" w:rsidTr="00B7238E">
        <w:tc>
          <w:tcPr>
            <w:tcW w:w="9747" w:type="dxa"/>
            <w:gridSpan w:val="5"/>
          </w:tcPr>
          <w:p w:rsidR="00BC1495" w:rsidRDefault="00BC1495" w:rsidP="00B00832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теоретическая подготовка</w:t>
            </w:r>
          </w:p>
        </w:tc>
      </w:tr>
      <w:tr w:rsidR="00BC1495" w:rsidTr="00B7238E">
        <w:tc>
          <w:tcPr>
            <w:tcW w:w="817" w:type="dxa"/>
          </w:tcPr>
          <w:p w:rsidR="00BC1495" w:rsidRPr="00D82E46" w:rsidRDefault="00D82E46" w:rsidP="00D82E4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C1495" w:rsidRDefault="00BC1495" w:rsidP="00BC14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495" w:rsidTr="00B7238E">
        <w:tc>
          <w:tcPr>
            <w:tcW w:w="817" w:type="dxa"/>
          </w:tcPr>
          <w:p w:rsidR="00BC1495" w:rsidRDefault="00BC1495" w:rsidP="00B00832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BC1495" w:rsidRDefault="00BC1495" w:rsidP="00BC14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памяти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1495" w:rsidTr="00B7238E">
        <w:tc>
          <w:tcPr>
            <w:tcW w:w="817" w:type="dxa"/>
          </w:tcPr>
          <w:p w:rsidR="00BC1495" w:rsidRPr="00C7605A" w:rsidRDefault="00BC1495" w:rsidP="00B0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BC1495" w:rsidRDefault="00BC1495" w:rsidP="00BC14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1559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1495" w:rsidTr="00B7238E">
        <w:tc>
          <w:tcPr>
            <w:tcW w:w="9747" w:type="dxa"/>
            <w:gridSpan w:val="5"/>
          </w:tcPr>
          <w:p w:rsidR="00BC1495" w:rsidRDefault="00BC1495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Теоретико-аналитическая работа </w:t>
            </w:r>
          </w:p>
        </w:tc>
      </w:tr>
      <w:tr w:rsidR="00BC1495" w:rsidTr="00B7238E">
        <w:tc>
          <w:tcPr>
            <w:tcW w:w="817" w:type="dxa"/>
          </w:tcPr>
          <w:p w:rsidR="00BC1495" w:rsidRDefault="00BC1495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BC1495" w:rsidRDefault="00BC1495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1559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1495" w:rsidTr="00B7238E">
        <w:tc>
          <w:tcPr>
            <w:tcW w:w="817" w:type="dxa"/>
          </w:tcPr>
          <w:p w:rsidR="00BC1495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1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C1495" w:rsidRDefault="00BC1495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творчеством известных  композиторов </w:t>
            </w:r>
          </w:p>
        </w:tc>
        <w:tc>
          <w:tcPr>
            <w:tcW w:w="1559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495" w:rsidTr="00B7238E">
        <w:tc>
          <w:tcPr>
            <w:tcW w:w="817" w:type="dxa"/>
          </w:tcPr>
          <w:p w:rsidR="00BC1495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1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C1495" w:rsidRDefault="00BC1495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творчеством ногайских  композиторов</w:t>
            </w:r>
          </w:p>
        </w:tc>
        <w:tc>
          <w:tcPr>
            <w:tcW w:w="1559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38E" w:rsidTr="00B7238E">
        <w:tc>
          <w:tcPr>
            <w:tcW w:w="9747" w:type="dxa"/>
            <w:gridSpan w:val="5"/>
          </w:tcPr>
          <w:p w:rsidR="00B7238E" w:rsidRDefault="00B7238E" w:rsidP="0077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r w:rsidR="00774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исполнительская деятельность </w:t>
            </w:r>
          </w:p>
        </w:tc>
      </w:tr>
      <w:tr w:rsidR="00BC1495" w:rsidTr="00B7238E">
        <w:tc>
          <w:tcPr>
            <w:tcW w:w="817" w:type="dxa"/>
          </w:tcPr>
          <w:p w:rsidR="00BC1495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BC1495" w:rsidRDefault="00B7238E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559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495" w:rsidTr="00B7238E">
        <w:tc>
          <w:tcPr>
            <w:tcW w:w="817" w:type="dxa"/>
          </w:tcPr>
          <w:p w:rsidR="00BC1495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BC1495" w:rsidRDefault="00B7238E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выступления</w:t>
            </w:r>
          </w:p>
        </w:tc>
        <w:tc>
          <w:tcPr>
            <w:tcW w:w="1559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1495" w:rsidTr="00B7238E">
        <w:tc>
          <w:tcPr>
            <w:tcW w:w="817" w:type="dxa"/>
          </w:tcPr>
          <w:p w:rsidR="00BC1495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BC1495" w:rsidRDefault="00B7238E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концерты</w:t>
            </w:r>
          </w:p>
        </w:tc>
        <w:tc>
          <w:tcPr>
            <w:tcW w:w="1559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1495" w:rsidRDefault="00BC149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5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38E" w:rsidTr="00B7238E">
        <w:tc>
          <w:tcPr>
            <w:tcW w:w="5778" w:type="dxa"/>
            <w:gridSpan w:val="2"/>
          </w:tcPr>
          <w:p w:rsidR="00B7238E" w:rsidRDefault="00802203" w:rsidP="00B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Итого:</w:t>
            </w:r>
          </w:p>
        </w:tc>
        <w:tc>
          <w:tcPr>
            <w:tcW w:w="1559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38E" w:rsidRDefault="00B7238E" w:rsidP="00BC1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4BB" w:rsidRDefault="00BD24BB">
      <w:pPr>
        <w:rPr>
          <w:rFonts w:ascii="Times New Roman" w:hAnsi="Times New Roman" w:cs="Times New Roman"/>
          <w:sz w:val="28"/>
          <w:szCs w:val="28"/>
        </w:rPr>
      </w:pPr>
    </w:p>
    <w:p w:rsidR="00BD24BB" w:rsidRPr="00BC69B8" w:rsidRDefault="00BD24BB" w:rsidP="00BD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B8">
        <w:rPr>
          <w:rFonts w:ascii="Times New Roman" w:hAnsi="Times New Roman" w:cs="Times New Roman"/>
          <w:b/>
          <w:sz w:val="28"/>
          <w:szCs w:val="28"/>
        </w:rPr>
        <w:t>Содержание программы 2 года обучения.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детских голосов. Составление и обсуждение примерного плана обучения, выступлений, мероприятий познавательного характера. Инструктаж по ТБ.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b/>
          <w:sz w:val="28"/>
          <w:szCs w:val="28"/>
        </w:rPr>
        <w:t>Певческая установка. Дыхание.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положения корпуса и головы. Упражнения для качества певческого звука. Дикция, динамика,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 голоса, интонирование. Особенности дыхания в речи. Дыхание в движении.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51BB">
        <w:rPr>
          <w:rFonts w:ascii="Times New Roman" w:hAnsi="Times New Roman" w:cs="Times New Roman"/>
          <w:b/>
          <w:sz w:val="28"/>
          <w:szCs w:val="28"/>
        </w:rPr>
        <w:t>Распевание.</w:t>
      </w:r>
      <w:r>
        <w:rPr>
          <w:rFonts w:ascii="Times New Roman" w:hAnsi="Times New Roman" w:cs="Times New Roman"/>
          <w:sz w:val="28"/>
          <w:szCs w:val="28"/>
        </w:rPr>
        <w:t xml:space="preserve"> Вокальные упражнения: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вверх и вниз нотами и на слоги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-да; распевание гласными на одной ноте А-Э-И-О-У.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51BB">
        <w:rPr>
          <w:rFonts w:ascii="Times New Roman" w:hAnsi="Times New Roman" w:cs="Times New Roman"/>
          <w:b/>
          <w:sz w:val="28"/>
          <w:szCs w:val="28"/>
        </w:rPr>
        <w:t>Дирижерские жесты.</w:t>
      </w:r>
      <w:r>
        <w:rPr>
          <w:rFonts w:ascii="Times New Roman" w:hAnsi="Times New Roman" w:cs="Times New Roman"/>
          <w:sz w:val="28"/>
          <w:szCs w:val="28"/>
        </w:rPr>
        <w:t xml:space="preserve"> Дирижерские схемы 2/4, 3/4, 4/4.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51BB">
        <w:rPr>
          <w:rFonts w:ascii="Times New Roman" w:hAnsi="Times New Roman" w:cs="Times New Roman"/>
          <w:b/>
          <w:sz w:val="28"/>
          <w:szCs w:val="28"/>
        </w:rPr>
        <w:t>Унисон.</w:t>
      </w:r>
      <w:r>
        <w:rPr>
          <w:rFonts w:ascii="Times New Roman" w:hAnsi="Times New Roman" w:cs="Times New Roman"/>
          <w:sz w:val="28"/>
          <w:szCs w:val="28"/>
        </w:rPr>
        <w:t xml:space="preserve"> Цепное дыхание. Поддержание длительности звучания. Слияние голосов в унисон.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1BB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0651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Развитие диапазона голоса.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трехголосовых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регистров.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51BB">
        <w:rPr>
          <w:rFonts w:ascii="Times New Roman" w:hAnsi="Times New Roman" w:cs="Times New Roman"/>
          <w:b/>
          <w:sz w:val="28"/>
          <w:szCs w:val="28"/>
        </w:rPr>
        <w:t>Дикция.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Тренировочные тексты с труднопроизносимыми сочетаниями звуков.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1E37">
        <w:rPr>
          <w:rFonts w:ascii="Times New Roman" w:hAnsi="Times New Roman" w:cs="Times New Roman"/>
          <w:b/>
          <w:sz w:val="28"/>
          <w:szCs w:val="28"/>
        </w:rPr>
        <w:t>Работа с солистами.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по формированию певческих навыков.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1E37">
        <w:rPr>
          <w:rFonts w:ascii="Times New Roman" w:hAnsi="Times New Roman" w:cs="Times New Roman"/>
          <w:b/>
          <w:sz w:val="28"/>
          <w:szCs w:val="28"/>
        </w:rPr>
        <w:t>Сводные репетиции.</w:t>
      </w:r>
      <w:r>
        <w:rPr>
          <w:rFonts w:ascii="Times New Roman" w:hAnsi="Times New Roman" w:cs="Times New Roman"/>
          <w:sz w:val="28"/>
          <w:szCs w:val="28"/>
        </w:rPr>
        <w:t xml:space="preserve"> Отработка порядка сольного и хорового выступления. Выход. Поклон. Исполнение. Уход. </w:t>
      </w:r>
    </w:p>
    <w:p w:rsidR="00BD24BB" w:rsidRPr="009B7C3D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Основы музыкальной грамоты.</w:t>
      </w:r>
      <w:r>
        <w:rPr>
          <w:rFonts w:ascii="Times New Roman" w:hAnsi="Times New Roman" w:cs="Times New Roman"/>
          <w:sz w:val="28"/>
          <w:szCs w:val="28"/>
        </w:rPr>
        <w:t xml:space="preserve"> Различать динамические оттенки, различать тембры певческих голосов (сопрано, альт, тенор, бас)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Развитие музыкального слуха, памяти.</w:t>
      </w:r>
      <w:r>
        <w:rPr>
          <w:rFonts w:ascii="Times New Roman" w:hAnsi="Times New Roman" w:cs="Times New Roman"/>
          <w:sz w:val="28"/>
          <w:szCs w:val="28"/>
        </w:rPr>
        <w:t xml:space="preserve"> Игры-упражнения, игры-соревнования на внимание, развитие слуха, воображения, мышления и памяти.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Развитие чувства ритма.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развитие темпо-ритмического слуха.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Народное творчество</w:t>
      </w:r>
      <w:r>
        <w:rPr>
          <w:rFonts w:ascii="Times New Roman" w:hAnsi="Times New Roman" w:cs="Times New Roman"/>
          <w:sz w:val="28"/>
          <w:szCs w:val="28"/>
        </w:rPr>
        <w:t>. Механизм создания народной песни, условия ее существования.</w:t>
      </w:r>
    </w:p>
    <w:p w:rsidR="00BD24BB" w:rsidRPr="009B7C3D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Знакомство с творчеством известных композиторов.</w:t>
      </w:r>
    </w:p>
    <w:p w:rsidR="00BD24BB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B7C3D">
        <w:rPr>
          <w:rFonts w:ascii="Times New Roman" w:hAnsi="Times New Roman" w:cs="Times New Roman"/>
          <w:b/>
          <w:sz w:val="28"/>
          <w:szCs w:val="28"/>
        </w:rPr>
        <w:t>Знакомство с творчеством ногайских композиторов.</w:t>
      </w:r>
    </w:p>
    <w:p w:rsidR="00BD24BB" w:rsidRPr="009B7C3D" w:rsidRDefault="00BD24BB" w:rsidP="00BD24B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Концертно-исполнительская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Открытое занятие для родителей. Выступления на праздниках. Отчетный концерт.</w:t>
      </w:r>
    </w:p>
    <w:p w:rsidR="00BD24BB" w:rsidRDefault="00BD24BB" w:rsidP="00BD24BB">
      <w:pPr>
        <w:rPr>
          <w:rFonts w:ascii="Times New Roman" w:hAnsi="Times New Roman" w:cs="Times New Roman"/>
          <w:sz w:val="28"/>
          <w:szCs w:val="28"/>
        </w:rPr>
      </w:pPr>
    </w:p>
    <w:p w:rsidR="00B7238E" w:rsidRDefault="00B7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38E" w:rsidRPr="00C33007" w:rsidRDefault="00BC1495" w:rsidP="00B72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238E" w:rsidRPr="00C33007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B7238E" w:rsidRDefault="00534866" w:rsidP="00B72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(3-й год обучения, 11-12</w:t>
      </w:r>
      <w:r w:rsidR="00B7238E" w:rsidRPr="00C33007"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59"/>
        <w:gridCol w:w="1276"/>
        <w:gridCol w:w="1134"/>
      </w:tblGrid>
      <w:tr w:rsidR="00B7238E" w:rsidTr="00B00832">
        <w:tc>
          <w:tcPr>
            <w:tcW w:w="817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занятий </w:t>
            </w:r>
          </w:p>
        </w:tc>
        <w:tc>
          <w:tcPr>
            <w:tcW w:w="1559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044F15" w:rsidTr="00B00832">
        <w:trPr>
          <w:trHeight w:val="366"/>
        </w:trPr>
        <w:tc>
          <w:tcPr>
            <w:tcW w:w="817" w:type="dxa"/>
          </w:tcPr>
          <w:p w:rsidR="00044F15" w:rsidRPr="00534866" w:rsidRDefault="00044F15" w:rsidP="00044F1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4F15" w:rsidRDefault="00044F15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044F15" w:rsidRDefault="00044F1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4F15" w:rsidRDefault="00044F1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44F15" w:rsidRDefault="00044F15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63" w:rsidTr="008E119D">
        <w:trPr>
          <w:trHeight w:val="366"/>
        </w:trPr>
        <w:tc>
          <w:tcPr>
            <w:tcW w:w="9747" w:type="dxa"/>
            <w:gridSpan w:val="5"/>
          </w:tcPr>
          <w:p w:rsidR="00A55F63" w:rsidRDefault="00A55F63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63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</w:p>
        </w:tc>
      </w:tr>
      <w:tr w:rsidR="00B7238E" w:rsidTr="00B00832">
        <w:trPr>
          <w:trHeight w:val="585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B7238E" w:rsidRDefault="00B7238E" w:rsidP="005348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66">
              <w:rPr>
                <w:rFonts w:ascii="Times New Roman" w:hAnsi="Times New Roman" w:cs="Times New Roman"/>
                <w:sz w:val="28"/>
                <w:szCs w:val="28"/>
              </w:rPr>
              <w:t>Распевание.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38E" w:rsidTr="00B00832">
        <w:trPr>
          <w:trHeight w:val="265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534866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238E" w:rsidTr="00B00832">
        <w:trPr>
          <w:trHeight w:val="240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Унисон 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38E" w:rsidTr="00B00832">
        <w:trPr>
          <w:trHeight w:val="330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534866" w:rsidP="005348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238E" w:rsidTr="00B00832">
        <w:trPr>
          <w:trHeight w:val="315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534866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866" w:rsidTr="00B00832">
        <w:trPr>
          <w:trHeight w:val="315"/>
        </w:trPr>
        <w:tc>
          <w:tcPr>
            <w:tcW w:w="817" w:type="dxa"/>
          </w:tcPr>
          <w:p w:rsidR="00534866" w:rsidRPr="00C7605A" w:rsidRDefault="00534866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34866" w:rsidRDefault="00534866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4866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4866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4866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38E" w:rsidTr="00B00832">
        <w:trPr>
          <w:trHeight w:val="285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солистами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38E" w:rsidTr="00B00832">
        <w:trPr>
          <w:trHeight w:val="330"/>
        </w:trPr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Сводные репетиции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238E" w:rsidTr="00B00832">
        <w:tc>
          <w:tcPr>
            <w:tcW w:w="9747" w:type="dxa"/>
            <w:gridSpan w:val="5"/>
          </w:tcPr>
          <w:p w:rsidR="00B7238E" w:rsidRDefault="00B7238E" w:rsidP="00B00832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теоретическая подготовка</w:t>
            </w:r>
          </w:p>
        </w:tc>
      </w:tr>
      <w:tr w:rsidR="00B7238E" w:rsidTr="00B00832">
        <w:tc>
          <w:tcPr>
            <w:tcW w:w="817" w:type="dxa"/>
          </w:tcPr>
          <w:p w:rsidR="00B7238E" w:rsidRPr="00C7605A" w:rsidRDefault="00B7238E" w:rsidP="0053486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7238E" w:rsidRDefault="00534866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грамоты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38E" w:rsidTr="00B00832">
        <w:tc>
          <w:tcPr>
            <w:tcW w:w="817" w:type="dxa"/>
          </w:tcPr>
          <w:p w:rsidR="00B7238E" w:rsidRDefault="00B7238E" w:rsidP="00B00832">
            <w:pPr>
              <w:tabs>
                <w:tab w:val="left" w:pos="360"/>
              </w:tabs>
              <w:spacing w:line="276" w:lineRule="auto"/>
              <w:ind w:left="142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памяти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38E" w:rsidTr="00B00832">
        <w:tc>
          <w:tcPr>
            <w:tcW w:w="817" w:type="dxa"/>
          </w:tcPr>
          <w:p w:rsidR="00B7238E" w:rsidRPr="00C7605A" w:rsidRDefault="00B7238E" w:rsidP="00B00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B7238E" w:rsidRDefault="00B7238E" w:rsidP="00B00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1559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38E" w:rsidTr="00B00832">
        <w:tc>
          <w:tcPr>
            <w:tcW w:w="9747" w:type="dxa"/>
            <w:gridSpan w:val="5"/>
          </w:tcPr>
          <w:p w:rsidR="00B7238E" w:rsidRDefault="00B7238E" w:rsidP="00B008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Теоретико-аналитическая работа </w:t>
            </w:r>
          </w:p>
        </w:tc>
      </w:tr>
      <w:tr w:rsidR="00B7238E" w:rsidTr="00B00832">
        <w:tc>
          <w:tcPr>
            <w:tcW w:w="817" w:type="dxa"/>
          </w:tcPr>
          <w:p w:rsidR="00B7238E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B7238E" w:rsidRDefault="00534866" w:rsidP="00534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народном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творчестве </w:t>
            </w:r>
          </w:p>
        </w:tc>
        <w:tc>
          <w:tcPr>
            <w:tcW w:w="1559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38E" w:rsidTr="00B00832">
        <w:tc>
          <w:tcPr>
            <w:tcW w:w="817" w:type="dxa"/>
          </w:tcPr>
          <w:p w:rsidR="00B7238E" w:rsidRDefault="00B7238E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B7238E" w:rsidRDefault="00B7238E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534866">
              <w:rPr>
                <w:rFonts w:ascii="Times New Roman" w:hAnsi="Times New Roman" w:cs="Times New Roman"/>
                <w:sz w:val="28"/>
                <w:szCs w:val="28"/>
              </w:rPr>
              <w:t>с  творчеством классиков</w:t>
            </w:r>
          </w:p>
        </w:tc>
        <w:tc>
          <w:tcPr>
            <w:tcW w:w="1559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38E" w:rsidTr="00B00832">
        <w:tc>
          <w:tcPr>
            <w:tcW w:w="9747" w:type="dxa"/>
            <w:gridSpan w:val="5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r w:rsidR="00A55F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исполнительская деятельность </w:t>
            </w:r>
          </w:p>
        </w:tc>
      </w:tr>
      <w:tr w:rsidR="00B7238E" w:rsidTr="00B00832">
        <w:tc>
          <w:tcPr>
            <w:tcW w:w="817" w:type="dxa"/>
          </w:tcPr>
          <w:p w:rsidR="00B7238E" w:rsidRDefault="00534866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7238E" w:rsidRDefault="00534866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выступления</w:t>
            </w:r>
          </w:p>
        </w:tc>
        <w:tc>
          <w:tcPr>
            <w:tcW w:w="1559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7238E" w:rsidTr="00B00832">
        <w:tc>
          <w:tcPr>
            <w:tcW w:w="817" w:type="dxa"/>
          </w:tcPr>
          <w:p w:rsidR="00B7238E" w:rsidRDefault="00534866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7238E" w:rsidRDefault="00534866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концерты</w:t>
            </w:r>
          </w:p>
        </w:tc>
        <w:tc>
          <w:tcPr>
            <w:tcW w:w="1559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38E" w:rsidTr="00B00832">
        <w:tc>
          <w:tcPr>
            <w:tcW w:w="817" w:type="dxa"/>
          </w:tcPr>
          <w:p w:rsidR="00B7238E" w:rsidRDefault="00534866" w:rsidP="00B0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7238E" w:rsidRDefault="00534866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559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534866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38E" w:rsidTr="00B00832">
        <w:tc>
          <w:tcPr>
            <w:tcW w:w="5778" w:type="dxa"/>
            <w:gridSpan w:val="2"/>
          </w:tcPr>
          <w:p w:rsidR="00B7238E" w:rsidRDefault="00802203" w:rsidP="00B0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38E" w:rsidRDefault="00B7238E" w:rsidP="00B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495" w:rsidRDefault="00BC1495" w:rsidP="00BC1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4BB" w:rsidRDefault="00BD24BB">
      <w:pPr>
        <w:rPr>
          <w:rFonts w:ascii="Times New Roman" w:hAnsi="Times New Roman" w:cs="Times New Roman"/>
          <w:sz w:val="28"/>
          <w:szCs w:val="28"/>
        </w:rPr>
      </w:pPr>
    </w:p>
    <w:p w:rsidR="00BD24BB" w:rsidRPr="003501E3" w:rsidRDefault="00BD24BB" w:rsidP="00BD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Содержание 3 года обучения.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детских голосов. Строение голосового аппарата, техника безопасности, включающая в себя профилактику перегрузки и заболевания голосовых связок. Знакомство с процессами мутации.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Распевание.</w:t>
      </w:r>
      <w:r>
        <w:rPr>
          <w:rFonts w:ascii="Times New Roman" w:hAnsi="Times New Roman" w:cs="Times New Roman"/>
          <w:sz w:val="28"/>
          <w:szCs w:val="28"/>
        </w:rPr>
        <w:t xml:space="preserve"> Разогревание и настройка голосового аппарата певцов с целью подготовки их к работе. Развитие вокально-хоровых навыков с целью достижения красоты и выразительности звучания певческих голосов. 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lastRenderedPageBreak/>
        <w:t>Дыхание.</w:t>
      </w:r>
      <w:r>
        <w:rPr>
          <w:rFonts w:ascii="Times New Roman" w:hAnsi="Times New Roman" w:cs="Times New Roman"/>
          <w:sz w:val="28"/>
          <w:szCs w:val="28"/>
        </w:rPr>
        <w:t xml:space="preserve"> Работа по укреплению и активизации мышц дыхательно-голосовой опоры. Специальные дыхательные упражнения в мутационный период. Дыхание в речи. Дыхание в движении. 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Унисон.</w:t>
      </w:r>
      <w:r>
        <w:rPr>
          <w:rFonts w:ascii="Times New Roman" w:hAnsi="Times New Roman" w:cs="Times New Roman"/>
          <w:sz w:val="28"/>
          <w:szCs w:val="28"/>
        </w:rPr>
        <w:t xml:space="preserve"> Цепное дыхание. Слияние голосов в унисон по высоте, силе и тембру.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Дикция.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Составление индивидуальной дикционной разминки с учетом сложностей речевого аппарата каждого ребенка. 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01E3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350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резонаторной деятельности речевого аппарата. Правила гигиены голосового аппарата в мутационный период. 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01E3">
        <w:rPr>
          <w:rFonts w:ascii="Times New Roman" w:hAnsi="Times New Roman" w:cs="Times New Roman"/>
          <w:b/>
          <w:sz w:val="28"/>
          <w:szCs w:val="28"/>
        </w:rPr>
        <w:t>Двухголосие</w:t>
      </w:r>
      <w:proofErr w:type="spellEnd"/>
      <w:r w:rsidRPr="00350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упражнениях и распевании, в хоровом сольфеджио, в песнях. Выработка у учащихся самостоятельности в четком проведении своей партии при пении на два голоса.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Работа с солистами.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по формированию певческих навыков.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Сводные репетиции.</w:t>
      </w:r>
      <w:r>
        <w:rPr>
          <w:rFonts w:ascii="Times New Roman" w:hAnsi="Times New Roman" w:cs="Times New Roman"/>
          <w:sz w:val="28"/>
          <w:szCs w:val="28"/>
        </w:rPr>
        <w:t xml:space="preserve"> Групповые формы работы над песенным репертуаром. Подготовка к концертному исполнению репертуара с учетом характера, образа.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Элементы музыкальной грамоты.</w:t>
      </w:r>
      <w:r>
        <w:rPr>
          <w:rFonts w:ascii="Times New Roman" w:hAnsi="Times New Roman" w:cs="Times New Roman"/>
          <w:sz w:val="28"/>
          <w:szCs w:val="28"/>
        </w:rPr>
        <w:t xml:space="preserve"> Основные лады. Построение ладов, интервалов. Параллельные тональности, одноименные тональности.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Развитие музыкального слуха, памяти</w:t>
      </w:r>
      <w:r>
        <w:rPr>
          <w:rFonts w:ascii="Times New Roman" w:hAnsi="Times New Roman" w:cs="Times New Roman"/>
          <w:sz w:val="28"/>
          <w:szCs w:val="28"/>
        </w:rPr>
        <w:t>. Использование упражнений по выработке точного воспроизведения мелодий, сравнительные упражнения на высоту звука.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Развитие чувства ритма.</w:t>
      </w:r>
      <w:r w:rsidRPr="003B6285">
        <w:rPr>
          <w:rFonts w:ascii="Times New Roman" w:hAnsi="Times New Roman" w:cs="Times New Roman"/>
          <w:sz w:val="28"/>
          <w:szCs w:val="28"/>
        </w:rPr>
        <w:t xml:space="preserve"> Упражнения на развитие темпа, ритмического слуха (чувства ритма)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Народное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и исполнение народных песен.</w:t>
      </w:r>
    </w:p>
    <w:p w:rsidR="00BD24BB" w:rsidRPr="003501E3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Знакомство с творчеством классиков.</w:t>
      </w:r>
    </w:p>
    <w:p w:rsidR="00BD24BB" w:rsidRDefault="00BD24BB" w:rsidP="00BD24B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501E3">
        <w:rPr>
          <w:rFonts w:ascii="Times New Roman" w:hAnsi="Times New Roman" w:cs="Times New Roman"/>
          <w:b/>
          <w:sz w:val="28"/>
          <w:szCs w:val="28"/>
        </w:rPr>
        <w:t>Концертно-исполнительская деятельность.</w:t>
      </w:r>
      <w:r w:rsidRPr="003B6285">
        <w:rPr>
          <w:rFonts w:ascii="Times New Roman" w:hAnsi="Times New Roman" w:cs="Times New Roman"/>
          <w:sz w:val="28"/>
          <w:szCs w:val="28"/>
        </w:rPr>
        <w:t xml:space="preserve"> Открытое занятие для родителей. Выступления на праздниках. Отчетный концерт.</w:t>
      </w:r>
    </w:p>
    <w:p w:rsidR="00496652" w:rsidRDefault="00496652" w:rsidP="00496652">
      <w:pPr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652" w:rsidRDefault="00496652" w:rsidP="00496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A8C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</w:t>
      </w:r>
    </w:p>
    <w:p w:rsidR="00496652" w:rsidRDefault="00496652" w:rsidP="0049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используется: </w:t>
      </w:r>
    </w:p>
    <w:p w:rsidR="00496652" w:rsidRDefault="00496652" w:rsidP="004966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постепенности и последовательности, когда репертуар выстраивается по индивидуальному плану, в который включены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превышающие музыкально-исполнительских возможностей и соответствует возрастным особенностям</w:t>
      </w:r>
    </w:p>
    <w:p w:rsidR="00496652" w:rsidRDefault="00496652" w:rsidP="004966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в обучении – создать для ребенка психологический комфорт</w:t>
      </w:r>
    </w:p>
    <w:p w:rsidR="00496652" w:rsidRPr="00B92A8C" w:rsidRDefault="00496652" w:rsidP="0049665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2A8C">
        <w:rPr>
          <w:rFonts w:ascii="Times New Roman" w:hAnsi="Times New Roman" w:cs="Times New Roman"/>
          <w:sz w:val="28"/>
          <w:szCs w:val="28"/>
        </w:rPr>
        <w:t>Установка на успех</w:t>
      </w:r>
    </w:p>
    <w:p w:rsidR="00496652" w:rsidRDefault="00496652" w:rsidP="004966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652" w:rsidRPr="00E7379F" w:rsidRDefault="00496652" w:rsidP="00496652">
      <w:p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  <w:u w:val="single"/>
        </w:rPr>
        <w:t>Музыкальный репертуар</w:t>
      </w:r>
      <w:r w:rsidRPr="00E7379F">
        <w:rPr>
          <w:rFonts w:ascii="Times New Roman" w:hAnsi="Times New Roman" w:cs="Times New Roman"/>
          <w:sz w:val="28"/>
          <w:szCs w:val="28"/>
        </w:rPr>
        <w:t xml:space="preserve"> 1 года обучения: </w:t>
      </w:r>
    </w:p>
    <w:p w:rsidR="00496652" w:rsidRPr="00E7379F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 xml:space="preserve">Сборник детских песен Е. </w:t>
      </w:r>
      <w:proofErr w:type="spellStart"/>
      <w:r w:rsidRPr="00E7379F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E7379F">
        <w:rPr>
          <w:rFonts w:ascii="Times New Roman" w:hAnsi="Times New Roman" w:cs="Times New Roman"/>
          <w:sz w:val="28"/>
          <w:szCs w:val="28"/>
        </w:rPr>
        <w:t xml:space="preserve"> 1989г. </w:t>
      </w:r>
    </w:p>
    <w:p w:rsidR="00496652" w:rsidRPr="00E7379F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>Сборник «наши л</w:t>
      </w:r>
      <w:r>
        <w:rPr>
          <w:rFonts w:ascii="Times New Roman" w:hAnsi="Times New Roman" w:cs="Times New Roman"/>
          <w:sz w:val="28"/>
          <w:szCs w:val="28"/>
        </w:rPr>
        <w:t>юбимые песни» составитель Г. Выст</w:t>
      </w:r>
      <w:r w:rsidRPr="00E7379F">
        <w:rPr>
          <w:rFonts w:ascii="Times New Roman" w:hAnsi="Times New Roman" w:cs="Times New Roman"/>
          <w:sz w:val="28"/>
          <w:szCs w:val="28"/>
        </w:rPr>
        <w:t xml:space="preserve">релов – 2002г. </w:t>
      </w:r>
    </w:p>
    <w:p w:rsidR="00496652" w:rsidRPr="00E7379F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>Сборник «наши любимые песни» составитель Г. Выс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379F">
        <w:rPr>
          <w:rFonts w:ascii="Times New Roman" w:hAnsi="Times New Roman" w:cs="Times New Roman"/>
          <w:sz w:val="28"/>
          <w:szCs w:val="28"/>
        </w:rPr>
        <w:t xml:space="preserve">релов – 2001г. </w:t>
      </w:r>
    </w:p>
    <w:p w:rsidR="00496652" w:rsidRPr="00E7379F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 xml:space="preserve"> Сборник песен Г. Гладкова - 1987г. </w:t>
      </w:r>
    </w:p>
    <w:p w:rsidR="00496652" w:rsidRPr="00E7379F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379F">
        <w:rPr>
          <w:rFonts w:ascii="Times New Roman" w:hAnsi="Times New Roman" w:cs="Times New Roman"/>
          <w:sz w:val="28"/>
          <w:szCs w:val="28"/>
        </w:rPr>
        <w:t xml:space="preserve">Сборник песен В. </w:t>
      </w:r>
      <w:proofErr w:type="spellStart"/>
      <w:r w:rsidRPr="00E7379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7379F">
        <w:rPr>
          <w:rFonts w:ascii="Times New Roman" w:hAnsi="Times New Roman" w:cs="Times New Roman"/>
          <w:sz w:val="28"/>
          <w:szCs w:val="28"/>
        </w:rPr>
        <w:t xml:space="preserve"> – 1992г.</w:t>
      </w:r>
    </w:p>
    <w:p w:rsidR="00496652" w:rsidRDefault="00496652" w:rsidP="0049665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2A8C"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spellStart"/>
      <w:r w:rsidRPr="00B92A8C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proofErr w:type="gramStart"/>
      <w:r w:rsidRPr="00B92A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52" w:rsidRDefault="00496652" w:rsidP="0049665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96652" w:rsidRPr="00B92A8C" w:rsidRDefault="00496652" w:rsidP="004966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92A8C">
        <w:rPr>
          <w:rFonts w:ascii="Times New Roman" w:hAnsi="Times New Roman" w:cs="Times New Roman"/>
          <w:sz w:val="28"/>
          <w:szCs w:val="28"/>
          <w:u w:val="single"/>
        </w:rPr>
        <w:t>епертуар</w:t>
      </w:r>
      <w:r w:rsidRPr="00B92A8C">
        <w:rPr>
          <w:rFonts w:ascii="Times New Roman" w:hAnsi="Times New Roman" w:cs="Times New Roman"/>
          <w:sz w:val="28"/>
          <w:szCs w:val="28"/>
        </w:rPr>
        <w:t xml:space="preserve"> 2 года обучения: </w:t>
      </w:r>
    </w:p>
    <w:p w:rsidR="00496652" w:rsidRDefault="00496652" w:rsidP="0049665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ногайских авторов.</w:t>
      </w:r>
    </w:p>
    <w:p w:rsidR="00496652" w:rsidRDefault="00496652" w:rsidP="0049665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ногайских авторов.</w:t>
      </w:r>
    </w:p>
    <w:p w:rsidR="00496652" w:rsidRDefault="00496652" w:rsidP="0049665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песен И. Николаева – 2002г. </w:t>
      </w:r>
    </w:p>
    <w:p w:rsidR="00496652" w:rsidRDefault="00496652" w:rsidP="0049665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М. Дунаевского.</w:t>
      </w:r>
    </w:p>
    <w:p w:rsidR="00496652" w:rsidRDefault="00496652" w:rsidP="0049665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2A8C">
        <w:rPr>
          <w:rFonts w:ascii="Times New Roman" w:hAnsi="Times New Roman" w:cs="Times New Roman"/>
          <w:sz w:val="28"/>
          <w:szCs w:val="28"/>
        </w:rPr>
        <w:t xml:space="preserve">Песни Р. </w:t>
      </w:r>
      <w:proofErr w:type="spellStart"/>
      <w:r w:rsidRPr="00B92A8C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</w:p>
    <w:p w:rsidR="00496652" w:rsidRDefault="00496652" w:rsidP="004966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6652" w:rsidRPr="00B92A8C" w:rsidRDefault="00496652" w:rsidP="004966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A8C">
        <w:rPr>
          <w:rFonts w:ascii="Times New Roman" w:hAnsi="Times New Roman" w:cs="Times New Roman"/>
          <w:sz w:val="28"/>
          <w:szCs w:val="28"/>
          <w:u w:val="single"/>
        </w:rPr>
        <w:t>Музыкальный репертуар</w:t>
      </w:r>
      <w:r w:rsidRPr="00B92A8C">
        <w:rPr>
          <w:rFonts w:ascii="Times New Roman" w:hAnsi="Times New Roman" w:cs="Times New Roman"/>
          <w:sz w:val="28"/>
          <w:szCs w:val="28"/>
        </w:rPr>
        <w:t xml:space="preserve"> 3 года обучения: 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песен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2000г.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песен О. Газманова – 2000г. 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ногайских авторов.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ногайских авторов.</w:t>
      </w:r>
    </w:p>
    <w:p w:rsidR="00496652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песен А. Островского.</w:t>
      </w:r>
    </w:p>
    <w:p w:rsidR="00496652" w:rsidRPr="0081683F" w:rsidRDefault="00496652" w:rsidP="0049665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песен Петрова. </w:t>
      </w:r>
    </w:p>
    <w:p w:rsidR="00496652" w:rsidRPr="00496652" w:rsidRDefault="00496652" w:rsidP="00496652">
      <w:pPr>
        <w:rPr>
          <w:rFonts w:ascii="Times New Roman" w:hAnsi="Times New Roman" w:cs="Times New Roman"/>
          <w:sz w:val="28"/>
          <w:szCs w:val="28"/>
        </w:rPr>
      </w:pPr>
    </w:p>
    <w:p w:rsidR="00BD24BB" w:rsidRDefault="00BD24BB" w:rsidP="00BD2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4BB" w:rsidRDefault="00BD24BB" w:rsidP="00BD2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4BB" w:rsidRPr="00EF1ECA" w:rsidRDefault="00BD24BB" w:rsidP="00BD24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Суязова</w:t>
      </w:r>
      <w:proofErr w:type="spellEnd"/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А. – « Мир вокального искусства», из-во «Учитель» 2007г.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« П</w:t>
      </w:r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рактическое руководство по музыкальной грамоте» 1962г.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Энциклопедия для юных музыкантов – авторы-сост. </w:t>
      </w:r>
      <w:proofErr w:type="spellStart"/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И.Куберский</w:t>
      </w:r>
      <w:proofErr w:type="spellEnd"/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, Е.В. Минина, 1996г.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Анализ современного урока – сост.</w:t>
      </w:r>
      <w:r w:rsidRPr="0097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В. </w:t>
      </w:r>
      <w:proofErr w:type="spellStart"/>
      <w:r w:rsidRPr="0097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Кульневич</w:t>
      </w:r>
      <w:proofErr w:type="spellEnd"/>
      <w:r w:rsidRPr="00970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просвещение 2003г.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5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Программа: Музыка для внешкольных учреждений и образовательных школ – Просвещение, 1987г.</w:t>
      </w:r>
    </w:p>
    <w:p w:rsidR="00BD24BB" w:rsidRPr="00EF1ECA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</w:t>
      </w:r>
      <w:r w:rsidRPr="00EF1E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F1ECA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 класс</w:t>
      </w:r>
      <w:r w:rsidRPr="00EF1ECA">
        <w:rPr>
          <w:rStyle w:val="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нотная</w:t>
      </w:r>
      <w:r w:rsidRPr="00EF1E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F1ECA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хрестоматия</w:t>
      </w:r>
      <w:r w:rsidRPr="00EF1E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F1ECA">
        <w:rPr>
          <w:rStyle w:val="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F1E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F1ECA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методические рекомендации</w:t>
      </w:r>
      <w:r w:rsidRPr="00EF1E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F1ECA">
        <w:rPr>
          <w:rStyle w:val="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учителя: </w:t>
      </w:r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 xml:space="preserve">учебно-методическое пособие – сост. </w:t>
      </w:r>
      <w:proofErr w:type="spellStart"/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>В.В.Алеев</w:t>
      </w:r>
      <w:proofErr w:type="spellEnd"/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 xml:space="preserve">, Т.Н. </w:t>
      </w:r>
      <w:proofErr w:type="spellStart"/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>Кичак</w:t>
      </w:r>
      <w:proofErr w:type="spellEnd"/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 xml:space="preserve"> – 2003г. </w:t>
      </w:r>
    </w:p>
    <w:p w:rsidR="00BD24BB" w:rsidRPr="00EF1ECA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EC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5F7FA"/>
        </w:rPr>
        <w:t xml:space="preserve">Журнал «Дополнительное образование и воспитание» (приложение </w:t>
      </w:r>
      <w:r w:rsidRPr="00EF1E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7FA"/>
        </w:rPr>
        <w:t>№1, 2011 г)</w:t>
      </w:r>
    </w:p>
    <w:p w:rsidR="00BD24BB" w:rsidRPr="00EF1ECA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ECA">
        <w:rPr>
          <w:rFonts w:ascii="Times New Roman" w:hAnsi="Times New Roman" w:cs="Times New Roman"/>
          <w:color w:val="000000" w:themeColor="text1"/>
          <w:sz w:val="28"/>
          <w:szCs w:val="28"/>
        </w:rPr>
        <w:t>Журнал «Дополнительное образование и воспитание» (приложение №2, 2011 г)</w:t>
      </w:r>
    </w:p>
    <w:p w:rsidR="00BD24BB" w:rsidRPr="00182BE0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E0">
        <w:rPr>
          <w:rFonts w:ascii="Times New Roman" w:hAnsi="Times New Roman" w:cs="Times New Roman"/>
          <w:color w:val="000000" w:themeColor="text1"/>
          <w:sz w:val="28"/>
          <w:szCs w:val="28"/>
        </w:rPr>
        <w:t>Журнал «Дополнительное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и воспитание» (приложение №2, 2013</w:t>
      </w:r>
      <w:r w:rsidRPr="0018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</w:t>
      </w:r>
    </w:p>
    <w:p w:rsidR="00BD24BB" w:rsidRPr="00182BE0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E0">
        <w:rPr>
          <w:rFonts w:ascii="Times New Roman" w:hAnsi="Times New Roman" w:cs="Times New Roman"/>
          <w:color w:val="000000" w:themeColor="text1"/>
          <w:sz w:val="28"/>
          <w:szCs w:val="28"/>
        </w:rPr>
        <w:t>Журнал «Дополнительное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и воспитание» (приложение №3, 2013</w:t>
      </w:r>
      <w:r w:rsidRPr="0018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</w:t>
      </w:r>
    </w:p>
    <w:p w:rsidR="00BD24BB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Апраксина О.А. Методика музыкального воспитания в школе. – М, 1983 г.</w:t>
      </w:r>
    </w:p>
    <w:p w:rsidR="00BD24BB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Д.Б. Как рассказывать детям о музыке. М, 1982 г.</w:t>
      </w:r>
    </w:p>
    <w:p w:rsidR="00BD24BB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Психология развития ребенка. – М, 2003 г.</w:t>
      </w:r>
    </w:p>
    <w:p w:rsidR="00BD24BB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Арсенина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Внеклассные мероприятия в 5-11 классах. Волгоград, изд-во «Учитель» - 2007 г.</w:t>
      </w:r>
    </w:p>
    <w:p w:rsidR="00BD24BB" w:rsidRPr="0097055C" w:rsidRDefault="00BD24BB" w:rsidP="00BD24B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 Сценарии клубных мероприятий и общешкольных праздников.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ВАКО – 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2006 г.</w:t>
      </w:r>
    </w:p>
    <w:p w:rsidR="00BD24BB" w:rsidRPr="003B6285" w:rsidRDefault="00BD24BB" w:rsidP="00BD2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4BB" w:rsidRPr="0081683F" w:rsidRDefault="00BD24BB" w:rsidP="00496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4BB" w:rsidRPr="0081683F" w:rsidRDefault="00BD24BB" w:rsidP="00BD2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7B7" w:rsidRDefault="003217B7">
      <w:pPr>
        <w:rPr>
          <w:rFonts w:ascii="Times New Roman" w:hAnsi="Times New Roman" w:cs="Times New Roman"/>
          <w:sz w:val="28"/>
          <w:szCs w:val="28"/>
        </w:rPr>
      </w:pPr>
    </w:p>
    <w:sectPr w:rsidR="0032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04D"/>
    <w:multiLevelType w:val="hybridMultilevel"/>
    <w:tmpl w:val="3E82600E"/>
    <w:lvl w:ilvl="0" w:tplc="932EE1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27CE"/>
    <w:multiLevelType w:val="hybridMultilevel"/>
    <w:tmpl w:val="BC2E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2B52"/>
    <w:multiLevelType w:val="hybridMultilevel"/>
    <w:tmpl w:val="4322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172C"/>
    <w:multiLevelType w:val="hybridMultilevel"/>
    <w:tmpl w:val="63F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6F91"/>
    <w:multiLevelType w:val="hybridMultilevel"/>
    <w:tmpl w:val="D466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19F"/>
    <w:multiLevelType w:val="hybridMultilevel"/>
    <w:tmpl w:val="D9A0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2D2D"/>
    <w:multiLevelType w:val="hybridMultilevel"/>
    <w:tmpl w:val="C5365454"/>
    <w:lvl w:ilvl="0" w:tplc="91C24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76AA"/>
    <w:multiLevelType w:val="hybridMultilevel"/>
    <w:tmpl w:val="708C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23485"/>
    <w:multiLevelType w:val="hybridMultilevel"/>
    <w:tmpl w:val="734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4109"/>
    <w:multiLevelType w:val="hybridMultilevel"/>
    <w:tmpl w:val="9470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E5311"/>
    <w:multiLevelType w:val="hybridMultilevel"/>
    <w:tmpl w:val="E9B46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B4FAA"/>
    <w:multiLevelType w:val="hybridMultilevel"/>
    <w:tmpl w:val="E94CCF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71495"/>
    <w:multiLevelType w:val="hybridMultilevel"/>
    <w:tmpl w:val="F024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46CD5"/>
    <w:multiLevelType w:val="hybridMultilevel"/>
    <w:tmpl w:val="F8D8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63BB1"/>
    <w:multiLevelType w:val="hybridMultilevel"/>
    <w:tmpl w:val="4F82C02A"/>
    <w:lvl w:ilvl="0" w:tplc="B0CCFD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655EC"/>
    <w:multiLevelType w:val="hybridMultilevel"/>
    <w:tmpl w:val="6BF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353D5"/>
    <w:multiLevelType w:val="hybridMultilevel"/>
    <w:tmpl w:val="ACBC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6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07"/>
    <w:rsid w:val="00044F15"/>
    <w:rsid w:val="000F4729"/>
    <w:rsid w:val="003217B7"/>
    <w:rsid w:val="004562AF"/>
    <w:rsid w:val="00496652"/>
    <w:rsid w:val="00534866"/>
    <w:rsid w:val="00774B9D"/>
    <w:rsid w:val="00787491"/>
    <w:rsid w:val="00802203"/>
    <w:rsid w:val="00803A82"/>
    <w:rsid w:val="00805BF6"/>
    <w:rsid w:val="00952B0B"/>
    <w:rsid w:val="00960E8D"/>
    <w:rsid w:val="009E3C1F"/>
    <w:rsid w:val="00A421F9"/>
    <w:rsid w:val="00A55F63"/>
    <w:rsid w:val="00B7238E"/>
    <w:rsid w:val="00BC1495"/>
    <w:rsid w:val="00BD24BB"/>
    <w:rsid w:val="00BE7337"/>
    <w:rsid w:val="00C33007"/>
    <w:rsid w:val="00C7605A"/>
    <w:rsid w:val="00D82E46"/>
    <w:rsid w:val="00D97CFC"/>
    <w:rsid w:val="00E824F2"/>
    <w:rsid w:val="00F9786B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C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4BB"/>
  </w:style>
  <w:style w:type="character" w:customStyle="1" w:styleId="ft">
    <w:name w:val="ft"/>
    <w:basedOn w:val="a0"/>
    <w:rsid w:val="00BD24BB"/>
  </w:style>
  <w:style w:type="character" w:styleId="a7">
    <w:name w:val="Emphasis"/>
    <w:basedOn w:val="a0"/>
    <w:uiPriority w:val="20"/>
    <w:qFormat/>
    <w:rsid w:val="00BD2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C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4BB"/>
  </w:style>
  <w:style w:type="character" w:customStyle="1" w:styleId="ft">
    <w:name w:val="ft"/>
    <w:basedOn w:val="a0"/>
    <w:rsid w:val="00BD24BB"/>
  </w:style>
  <w:style w:type="character" w:styleId="a7">
    <w:name w:val="Emphasis"/>
    <w:basedOn w:val="a0"/>
    <w:uiPriority w:val="20"/>
    <w:qFormat/>
    <w:rsid w:val="00BD2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15</cp:revision>
  <cp:lastPrinted>2017-12-15T08:54:00Z</cp:lastPrinted>
  <dcterms:created xsi:type="dcterms:W3CDTF">2014-10-05T18:22:00Z</dcterms:created>
  <dcterms:modified xsi:type="dcterms:W3CDTF">2017-12-15T09:00:00Z</dcterms:modified>
</cp:coreProperties>
</file>